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819B" w14:textId="24F7CF86" w:rsidR="00B75A85" w:rsidRDefault="00B7678E">
      <w:pPr>
        <w:rPr>
          <w:i/>
        </w:rPr>
      </w:pPr>
      <w:r w:rsidRPr="00B7678E">
        <w:rPr>
          <w:i/>
        </w:rPr>
        <w:t>Am Mittag des 24. November 1992 übernahm der Generalbundesanwalt die Ermittlungen zu den Brandanschlägen in der Ratzeburger Straße und der Mühlenstraße</w:t>
      </w:r>
      <w:r>
        <w:rPr>
          <w:i/>
        </w:rPr>
        <w:t>. Es war das erste Mal, dass die Bundesanwaltschaft in einem solchen Fall tätig wur</w:t>
      </w:r>
      <w:r w:rsidR="00473997">
        <w:rPr>
          <w:i/>
        </w:rPr>
        <w:t xml:space="preserve">de und sich auf die gesetzliche </w:t>
      </w:r>
      <w:r>
        <w:rPr>
          <w:i/>
        </w:rPr>
        <w:t xml:space="preserve">Bestimmung </w:t>
      </w:r>
      <w:r w:rsidR="00473997">
        <w:rPr>
          <w:i/>
        </w:rPr>
        <w:t xml:space="preserve">berief, die dies ermöglichte. </w:t>
      </w:r>
      <w:r w:rsidR="00BB522D">
        <w:rPr>
          <w:i/>
        </w:rPr>
        <w:t>Mit den</w:t>
      </w:r>
      <w:r w:rsidR="00473997">
        <w:rPr>
          <w:i/>
        </w:rPr>
        <w:t xml:space="preserve"> Ermittlungen und d</w:t>
      </w:r>
      <w:r w:rsidR="00BB522D">
        <w:rPr>
          <w:i/>
        </w:rPr>
        <w:t>er</w:t>
      </w:r>
      <w:r w:rsidR="00473997">
        <w:rPr>
          <w:i/>
        </w:rPr>
        <w:t xml:space="preserve"> Anklage</w:t>
      </w:r>
      <w:r w:rsidR="00BB522D">
        <w:rPr>
          <w:i/>
        </w:rPr>
        <w:t>erhebung wurde</w:t>
      </w:r>
      <w:r w:rsidR="00473997">
        <w:rPr>
          <w:i/>
        </w:rPr>
        <w:t xml:space="preserve"> der damalige Oberstaatsanwalt</w:t>
      </w:r>
      <w:r w:rsidR="00BB522D">
        <w:rPr>
          <w:i/>
        </w:rPr>
        <w:t xml:space="preserve"> beim Bundesgerichtshof</w:t>
      </w:r>
      <w:r w:rsidR="00473997">
        <w:rPr>
          <w:i/>
        </w:rPr>
        <w:t xml:space="preserve"> </w:t>
      </w:r>
      <w:r w:rsidR="00473997" w:rsidRPr="00473997">
        <w:rPr>
          <w:i/>
        </w:rPr>
        <w:t xml:space="preserve">Klaus Pflieger </w:t>
      </w:r>
      <w:r w:rsidR="00BB522D">
        <w:rPr>
          <w:i/>
        </w:rPr>
        <w:t>beauftragt</w:t>
      </w:r>
      <w:r w:rsidR="00B75A85">
        <w:rPr>
          <w:i/>
        </w:rPr>
        <w:t xml:space="preserve">, der eigentlich </w:t>
      </w:r>
      <w:r w:rsidR="00BB522D">
        <w:rPr>
          <w:i/>
        </w:rPr>
        <w:t>für den</w:t>
      </w:r>
      <w:r w:rsidR="00B75A85">
        <w:rPr>
          <w:i/>
        </w:rPr>
        <w:t xml:space="preserve"> Linksterrorismus </w:t>
      </w:r>
      <w:r w:rsidR="00BB522D">
        <w:rPr>
          <w:i/>
        </w:rPr>
        <w:t>in Schleswig-Holstein</w:t>
      </w:r>
      <w:r w:rsidR="00473997">
        <w:rPr>
          <w:i/>
        </w:rPr>
        <w:t xml:space="preserve"> </w:t>
      </w:r>
      <w:r w:rsidR="00BB522D">
        <w:rPr>
          <w:i/>
        </w:rPr>
        <w:t>zuständig</w:t>
      </w:r>
      <w:r w:rsidR="00B75A85">
        <w:rPr>
          <w:i/>
        </w:rPr>
        <w:t xml:space="preserve"> war. In unserem Gespräch </w:t>
      </w:r>
      <w:r w:rsidR="007D55DD">
        <w:rPr>
          <w:i/>
        </w:rPr>
        <w:t xml:space="preserve">blickt er detailreich und analytisch, mitunter auch nicht frei von Selbstkritik, auf die politischen und juristischen Zusammenhänge </w:t>
      </w:r>
      <w:r w:rsidR="00CF3B45">
        <w:rPr>
          <w:i/>
        </w:rPr>
        <w:t>des Möllner Branda</w:t>
      </w:r>
      <w:r w:rsidR="007D55DD">
        <w:rPr>
          <w:i/>
        </w:rPr>
        <w:t>nschlags zurück.</w:t>
      </w:r>
    </w:p>
    <w:p w14:paraId="07370562" w14:textId="77777777" w:rsidR="00985EB1" w:rsidRPr="00ED5A22" w:rsidRDefault="00B75A85">
      <w:pPr>
        <w:rPr>
          <w:b/>
        </w:rPr>
      </w:pPr>
      <w:r>
        <w:rPr>
          <w:b/>
        </w:rPr>
        <w:t>Herr Pflieger, d</w:t>
      </w:r>
      <w:r w:rsidR="003A5B05">
        <w:rPr>
          <w:b/>
        </w:rPr>
        <w:t xml:space="preserve">er Anschlag in Mölln war der erste im Westen des wiedervereinten Deutschlands und der erste seiner Art, in dem es Tote gab. </w:t>
      </w:r>
      <w:r w:rsidR="00662C5F" w:rsidRPr="00ED5A22">
        <w:rPr>
          <w:b/>
        </w:rPr>
        <w:t xml:space="preserve">Wie haben Sie die Reaktionen auf </w:t>
      </w:r>
      <w:r w:rsidR="003A5B05">
        <w:rPr>
          <w:b/>
        </w:rPr>
        <w:t xml:space="preserve">diesen </w:t>
      </w:r>
      <w:r w:rsidR="00662C5F" w:rsidRPr="00ED5A22">
        <w:rPr>
          <w:b/>
        </w:rPr>
        <w:t xml:space="preserve">Anschlag wahrgenommen? </w:t>
      </w:r>
    </w:p>
    <w:p w14:paraId="64D62DA2" w14:textId="49EE6A83" w:rsidR="00F540BD" w:rsidRDefault="003A5B05">
      <w:r>
        <w:t>Ich</w:t>
      </w:r>
      <w:r w:rsidR="00BD5F65">
        <w:t xml:space="preserve"> </w:t>
      </w:r>
      <w:r w:rsidR="008D203E">
        <w:t xml:space="preserve">selbst </w:t>
      </w:r>
      <w:r w:rsidR="00662C5F">
        <w:t>habe das</w:t>
      </w:r>
      <w:r w:rsidR="00D12044">
        <w:t xml:space="preserve"> ähnlich</w:t>
      </w:r>
      <w:r w:rsidR="00662C5F">
        <w:t xml:space="preserve"> wie wahrscheinlich </w:t>
      </w:r>
      <w:r w:rsidR="00C51CD3">
        <w:t>alle</w:t>
      </w:r>
      <w:r w:rsidR="00662C5F">
        <w:t xml:space="preserve"> von uns hier in Deutschland empfunden. Nämlich, dass so etwas in Deutschland wieder passiert, dass es gegen die Ausländer geht nach unserer Vergangenheit im </w:t>
      </w:r>
      <w:r w:rsidR="00090BAB">
        <w:t>„</w:t>
      </w:r>
      <w:r w:rsidR="00662C5F">
        <w:t>Dritten Reich</w:t>
      </w:r>
      <w:r w:rsidR="00090BAB">
        <w:t>“</w:t>
      </w:r>
      <w:r w:rsidR="00662C5F">
        <w:t xml:space="preserve">. </w:t>
      </w:r>
      <w:r w:rsidR="00082AFF">
        <w:t>D</w:t>
      </w:r>
      <w:r w:rsidR="00662C5F">
        <w:t xml:space="preserve">ementsprechend groß war </w:t>
      </w:r>
      <w:r w:rsidR="00C51CD3">
        <w:t>der Aufschrei</w:t>
      </w:r>
      <w:r w:rsidR="00662C5F">
        <w:t xml:space="preserve"> nicht nur im Inland, sondern </w:t>
      </w:r>
      <w:r w:rsidR="00D12044">
        <w:t xml:space="preserve">auch </w:t>
      </w:r>
      <w:r w:rsidR="00662C5F">
        <w:t xml:space="preserve">im Ausland: In Deutschland geht es wieder gegen Fremde. </w:t>
      </w:r>
      <w:r w:rsidR="00D12044">
        <w:t>W</w:t>
      </w:r>
      <w:r w:rsidR="00662C5F">
        <w:t xml:space="preserve">ir hatten ja </w:t>
      </w:r>
      <w:r w:rsidR="008B0AFE">
        <w:t xml:space="preserve">kurz </w:t>
      </w:r>
      <w:r w:rsidR="00662C5F">
        <w:t>vorher schon Anschläge vergleichbarer Art</w:t>
      </w:r>
      <w:r w:rsidR="00D12044">
        <w:t xml:space="preserve"> </w:t>
      </w:r>
      <w:r w:rsidR="00C51CD3">
        <w:t xml:space="preserve">erlebt, </w:t>
      </w:r>
      <w:r w:rsidR="00D12044">
        <w:t xml:space="preserve">zum Beispiel in </w:t>
      </w:r>
      <w:r w:rsidR="00662C5F">
        <w:t>Rostock-Lichtenhagen</w:t>
      </w:r>
      <w:r w:rsidR="00D12044">
        <w:t>. Die</w:t>
      </w:r>
      <w:r w:rsidR="00662C5F">
        <w:t xml:space="preserve"> Bevölkerung war in großen Teilen verunsichert. </w:t>
      </w:r>
      <w:r w:rsidR="00D12044">
        <w:t>I</w:t>
      </w:r>
      <w:r w:rsidR="00662C5F">
        <w:t xml:space="preserve">m Radio </w:t>
      </w:r>
      <w:r w:rsidR="00D12044">
        <w:t>hatte ich schon gehört</w:t>
      </w:r>
      <w:r w:rsidR="00662C5F">
        <w:t>, es gibt</w:t>
      </w:r>
      <w:r w:rsidR="008B0AFE">
        <w:t xml:space="preserve"> in Mölln</w:t>
      </w:r>
      <w:r w:rsidR="00662C5F">
        <w:t xml:space="preserve"> zum ersten Mal Tote bei dieser Art von Anschlägen und </w:t>
      </w:r>
      <w:r w:rsidR="00082AFF">
        <w:t xml:space="preserve">das </w:t>
      </w:r>
      <w:r w:rsidR="00662C5F">
        <w:t xml:space="preserve">war noch mal eine Eskalation gegenüber den </w:t>
      </w:r>
      <w:r w:rsidR="00D12044">
        <w:t xml:space="preserve">vorausgegangenen </w:t>
      </w:r>
      <w:r w:rsidR="00C51CD3">
        <w:t>Ereignissen</w:t>
      </w:r>
      <w:r w:rsidR="00F540BD">
        <w:t>.</w:t>
      </w:r>
    </w:p>
    <w:p w14:paraId="07A18010" w14:textId="77777777" w:rsidR="00F540BD" w:rsidRPr="00F540BD" w:rsidRDefault="00082AFF">
      <w:pPr>
        <w:rPr>
          <w:b/>
        </w:rPr>
      </w:pPr>
      <w:r>
        <w:rPr>
          <w:b/>
        </w:rPr>
        <w:t>W</w:t>
      </w:r>
      <w:r w:rsidR="00F540BD" w:rsidRPr="00F540BD">
        <w:rPr>
          <w:b/>
        </w:rPr>
        <w:t>ie sind Sie dann zu dem Fall gekommen?</w:t>
      </w:r>
    </w:p>
    <w:p w14:paraId="59BAA1FB" w14:textId="51E10545" w:rsidR="00F540BD" w:rsidRDefault="00F540BD">
      <w:r>
        <w:t xml:space="preserve">An dem Tag </w:t>
      </w:r>
      <w:r w:rsidR="00662C5F">
        <w:t>hatte</w:t>
      </w:r>
      <w:r>
        <w:t xml:space="preserve"> </w:t>
      </w:r>
      <w:r w:rsidR="00082AFF">
        <w:t xml:space="preserve">ich zunächst </w:t>
      </w:r>
      <w:r>
        <w:t xml:space="preserve">noch </w:t>
      </w:r>
      <w:r w:rsidR="00662C5F">
        <w:t>andere Sorgen</w:t>
      </w:r>
      <w:r>
        <w:t>:</w:t>
      </w:r>
      <w:r w:rsidR="00662C5F">
        <w:t xml:space="preserve"> Ich wollte die RAF-Angehörige </w:t>
      </w:r>
      <w:r w:rsidR="00082AFF">
        <w:t xml:space="preserve">Silke </w:t>
      </w:r>
      <w:r w:rsidR="00DD5700">
        <w:t>Maier-Witt</w:t>
      </w:r>
      <w:r w:rsidR="00C86CC3">
        <w:t xml:space="preserve"> in Vechta im Gefängnis vernehmen,</w:t>
      </w:r>
      <w:r w:rsidR="002F28BA">
        <w:t xml:space="preserve"> war also auf gepackten Koffern</w:t>
      </w:r>
      <w:r>
        <w:t>. A</w:t>
      </w:r>
      <w:r w:rsidR="002F28BA">
        <w:t xml:space="preserve">ls ich dann in Karlsruhe ankam, </w:t>
      </w:r>
      <w:r>
        <w:t>war ich vollkommen überrascht, dass ich</w:t>
      </w:r>
      <w:r w:rsidR="002F28BA">
        <w:t xml:space="preserve"> mich bei unserem für Terrorismus zuständigen Abteilungsleiter melden</w:t>
      </w:r>
      <w:r>
        <w:t xml:space="preserve"> sollte</w:t>
      </w:r>
      <w:r w:rsidR="002F28BA">
        <w:t xml:space="preserve">. Ich war verwundert, denn es ging mich zunächst eigentlich nichts an. </w:t>
      </w:r>
      <w:r>
        <w:t>Die Bundesanwaltschaft ist</w:t>
      </w:r>
      <w:r w:rsidR="002F28BA">
        <w:t xml:space="preserve"> zuständig für Strafta</w:t>
      </w:r>
      <w:r>
        <w:t>ten einerseits gegen die äußere Sicherheit –</w:t>
      </w:r>
      <w:r w:rsidR="002F28BA">
        <w:t xml:space="preserve"> a</w:t>
      </w:r>
      <w:r>
        <w:t>lso Spionage und</w:t>
      </w:r>
      <w:r w:rsidR="002F28BA">
        <w:t xml:space="preserve"> Landesverrat </w:t>
      </w:r>
      <w:r>
        <w:t xml:space="preserve">– </w:t>
      </w:r>
      <w:r w:rsidR="002F28BA">
        <w:t>und</w:t>
      </w:r>
      <w:r>
        <w:t xml:space="preserve"> </w:t>
      </w:r>
      <w:r w:rsidR="00082AFF">
        <w:t xml:space="preserve">andererseits </w:t>
      </w:r>
      <w:r w:rsidR="002F28BA">
        <w:t>gegen die innere Sicherheit</w:t>
      </w:r>
      <w:r w:rsidR="00C51CD3">
        <w:t xml:space="preserve"> </w:t>
      </w:r>
      <w:r>
        <w:t xml:space="preserve">– also </w:t>
      </w:r>
      <w:r w:rsidR="002F28BA">
        <w:t xml:space="preserve">Terrorismus. </w:t>
      </w:r>
      <w:r>
        <w:t>Die</w:t>
      </w:r>
      <w:r w:rsidR="002F28BA">
        <w:t xml:space="preserve"> Abteilung</w:t>
      </w:r>
      <w:r>
        <w:t xml:space="preserve"> für innere Sicherheit</w:t>
      </w:r>
      <w:r w:rsidR="002F28BA">
        <w:t>, in der ich tätig war</w:t>
      </w:r>
      <w:r>
        <w:t xml:space="preserve">, war </w:t>
      </w:r>
      <w:r w:rsidR="00235E89">
        <w:t>gesplittet in acht Referate nach regi</w:t>
      </w:r>
      <w:r>
        <w:t>onaler Zuständigkeit und</w:t>
      </w:r>
      <w:r w:rsidR="00235E89">
        <w:t xml:space="preserve"> nach Komplexzuständigkeit. </w:t>
      </w:r>
      <w:r w:rsidR="00AD0F7F">
        <w:t>U</w:t>
      </w:r>
      <w:r w:rsidR="00235E89">
        <w:t>nser Referat war für Hessen, Schleswig-Holstein, Hamburg und Meck</w:t>
      </w:r>
      <w:r>
        <w:t xml:space="preserve">lenburg-Vorpommern </w:t>
      </w:r>
      <w:r w:rsidR="00082AFF">
        <w:t xml:space="preserve">zuständig </w:t>
      </w:r>
      <w:r>
        <w:t>–</w:t>
      </w:r>
      <w:r w:rsidR="00235E89">
        <w:t xml:space="preserve"> aber für Linksterrorismus. </w:t>
      </w:r>
      <w:r w:rsidR="00082AFF">
        <w:t>I</w:t>
      </w:r>
      <w:r w:rsidR="00235E89">
        <w:t>m Radio hatte ich schon gehört,</w:t>
      </w:r>
      <w:r>
        <w:t xml:space="preserve"> dass es</w:t>
      </w:r>
      <w:r w:rsidR="00235E89">
        <w:t xml:space="preserve"> ein rechtsextremer, rechtsterroristischer Anschlag</w:t>
      </w:r>
      <w:r>
        <w:t xml:space="preserve"> war</w:t>
      </w:r>
      <w:r w:rsidR="00235E89">
        <w:t xml:space="preserve">. </w:t>
      </w:r>
      <w:r w:rsidR="00674816">
        <w:t xml:space="preserve">Ich frage mich bis heute, wie mein Abteilungsleiter darauf kam, gerade mich anzugehen. </w:t>
      </w:r>
      <w:r w:rsidR="00582EA4">
        <w:t>Aber ich hatte die letzten Jahre ein</w:t>
      </w:r>
      <w:r>
        <w:t xml:space="preserve"> paar Dinge glücklich erledigt</w:t>
      </w:r>
      <w:r w:rsidR="00517652">
        <w:t xml:space="preserve"> –</w:t>
      </w:r>
      <w:r>
        <w:t xml:space="preserve"> w</w:t>
      </w:r>
      <w:r w:rsidR="00FB4046">
        <w:t>irklich mit viel Glück</w:t>
      </w:r>
      <w:r w:rsidR="00517652">
        <w:t xml:space="preserve"> –</w:t>
      </w:r>
      <w:r w:rsidR="00FB4046">
        <w:t xml:space="preserve"> und vielleicht hatte er die leise Hoffnung, dass ich auch </w:t>
      </w:r>
      <w:r w:rsidR="008B0AFE">
        <w:t>jetzt</w:t>
      </w:r>
      <w:r w:rsidR="00FB4046">
        <w:t xml:space="preserve"> das richtige G</w:t>
      </w:r>
      <w:r>
        <w:t>espür, das richtige Judiz habe</w:t>
      </w:r>
      <w:r w:rsidR="005F55E4">
        <w:t>n würde</w:t>
      </w:r>
      <w:r>
        <w:t>.</w:t>
      </w:r>
    </w:p>
    <w:p w14:paraId="67E4EE8D" w14:textId="77777777" w:rsidR="00F540BD" w:rsidRPr="005975C4" w:rsidRDefault="005975C4">
      <w:pPr>
        <w:rPr>
          <w:b/>
        </w:rPr>
      </w:pPr>
      <w:r w:rsidRPr="005975C4">
        <w:rPr>
          <w:b/>
        </w:rPr>
        <w:t xml:space="preserve">Ihr Abteilungsleiter Gerhard Löchner und Sie haben die Übernahme des Falls mit der Erweiterung </w:t>
      </w:r>
      <w:r w:rsidR="000F635D">
        <w:rPr>
          <w:b/>
        </w:rPr>
        <w:t xml:space="preserve">in </w:t>
      </w:r>
      <w:r w:rsidRPr="005975C4">
        <w:rPr>
          <w:b/>
        </w:rPr>
        <w:t>der Zuständigkeit der Bundesanwaltschaft begründet, die hier erstmals angewandt wurde. Können Sie das erläutern?</w:t>
      </w:r>
    </w:p>
    <w:p w14:paraId="54A0854B" w14:textId="35E0052B" w:rsidR="00662C5F" w:rsidRDefault="005975C4">
      <w:r>
        <w:t>E</w:t>
      </w:r>
      <w:r w:rsidR="00FB4046">
        <w:t xml:space="preserve">s ging bei uns </w:t>
      </w:r>
      <w:r w:rsidR="00F014A6">
        <w:t xml:space="preserve">sofort um die Frage: Müssen wir da zugreifen? Muss die Bundesanwaltschaft sich in dieses Verfahren hineinhängen? </w:t>
      </w:r>
      <w:r w:rsidR="005F55E4">
        <w:t>W</w:t>
      </w:r>
      <w:r w:rsidR="00F014A6">
        <w:t xml:space="preserve">ir </w:t>
      </w:r>
      <w:r w:rsidR="005F55E4">
        <w:t xml:space="preserve">sind </w:t>
      </w:r>
      <w:r w:rsidR="00F014A6">
        <w:t>vom Grundsatz her nur für terroristische Vereinigungen zuständig</w:t>
      </w:r>
      <w:r w:rsidR="005F55E4">
        <w:t>. Da</w:t>
      </w:r>
      <w:r w:rsidR="0032356D">
        <w:t>für</w:t>
      </w:r>
      <w:r w:rsidR="005F55E4">
        <w:t xml:space="preserve"> </w:t>
      </w:r>
      <w:r w:rsidR="00AD0F7F">
        <w:t>brauch</w:t>
      </w:r>
      <w:r w:rsidR="00F014A6">
        <w:t xml:space="preserve">en wir feste Strukturen einer Gruppenorganisation und mindestens drei </w:t>
      </w:r>
      <w:r w:rsidR="00BB522D">
        <w:t>Gruppenmitglieder</w:t>
      </w:r>
      <w:r w:rsidR="006D3DD7">
        <w:t>. I</w:t>
      </w:r>
      <w:r w:rsidR="00F014A6">
        <w:t xml:space="preserve">n Sachen Mölln hatten </w:t>
      </w:r>
      <w:r w:rsidR="00BB522D">
        <w:t xml:space="preserve">wir dazu </w:t>
      </w:r>
      <w:r w:rsidR="00335C46">
        <w:t>gar nichts</w:t>
      </w:r>
      <w:r w:rsidR="00F014A6">
        <w:t xml:space="preserve">. </w:t>
      </w:r>
      <w:r w:rsidR="005F55E4">
        <w:t>E</w:t>
      </w:r>
      <w:r w:rsidR="00F014A6">
        <w:t xml:space="preserve">inen Anfangsverdacht in Bezug auf </w:t>
      </w:r>
      <w:r w:rsidR="000F635D">
        <w:t xml:space="preserve">eine Terrorgruppierung </w:t>
      </w:r>
      <w:r w:rsidR="005F55E4">
        <w:t xml:space="preserve">hatten wir </w:t>
      </w:r>
      <w:r w:rsidR="0032356D">
        <w:t xml:space="preserve">jedenfalls </w:t>
      </w:r>
      <w:r w:rsidR="000F635D">
        <w:t xml:space="preserve">– wie </w:t>
      </w:r>
      <w:r w:rsidR="005F55E4">
        <w:t xml:space="preserve">schon vorher </w:t>
      </w:r>
      <w:r w:rsidR="000F635D">
        <w:t>in Rostock-Lichtenhagen oder in Hoyerswerda –</w:t>
      </w:r>
      <w:r w:rsidR="0032356D">
        <w:t xml:space="preserve"> </w:t>
      </w:r>
      <w:r w:rsidR="000F635D">
        <w:t>nicht</w:t>
      </w:r>
      <w:r w:rsidR="00F014A6">
        <w:t xml:space="preserve">. Aber es gab eine neue Vorschrift, die Anfang des Jahres </w:t>
      </w:r>
      <w:r w:rsidR="00F014A6" w:rsidRPr="00517652">
        <w:rPr>
          <w:highlight w:val="yellow"/>
        </w:rPr>
        <w:t>198</w:t>
      </w:r>
      <w:r w:rsidR="00AD0F7F" w:rsidRPr="00517652">
        <w:rPr>
          <w:highlight w:val="yellow"/>
        </w:rPr>
        <w:t>9</w:t>
      </w:r>
      <w:r w:rsidR="00F014A6">
        <w:t xml:space="preserve"> vom Gesetzgeber erlassen worden war. Man hatte Jahre vorher schon immer versucht, die Zuständigkeit des Generalbundesanwalts auszudehnen, weil man gesagt hat, es gibt Bereiche, </w:t>
      </w:r>
      <w:r w:rsidR="0032356D">
        <w:t>in denen</w:t>
      </w:r>
      <w:r w:rsidR="00F014A6">
        <w:t xml:space="preserve"> man eige</w:t>
      </w:r>
      <w:r w:rsidR="000F635D">
        <w:t xml:space="preserve">ntlich mit schwerstem Geschütz – mit </w:t>
      </w:r>
      <w:r w:rsidR="00F014A6">
        <w:t>B</w:t>
      </w:r>
      <w:r w:rsidR="00517652">
        <w:t>undeskriminalamt</w:t>
      </w:r>
      <w:r w:rsidR="00F014A6">
        <w:t xml:space="preserve">, Bundesanwalt und auch mit besonderen exekutiven Möglichkeiten </w:t>
      </w:r>
      <w:r w:rsidR="000F635D">
        <w:t xml:space="preserve">– </w:t>
      </w:r>
      <w:r w:rsidR="002A7A0E">
        <w:t xml:space="preserve">zugreifen muss. </w:t>
      </w:r>
      <w:r w:rsidR="00517652">
        <w:t xml:space="preserve">Schließlich </w:t>
      </w:r>
      <w:r w:rsidR="002A7A0E">
        <w:t xml:space="preserve">gab es </w:t>
      </w:r>
      <w:r w:rsidR="00911FB6">
        <w:t>dann</w:t>
      </w:r>
      <w:r w:rsidR="008B0AFE">
        <w:t xml:space="preserve"> bei der Gesetzgebung</w:t>
      </w:r>
      <w:r w:rsidR="00911FB6">
        <w:t xml:space="preserve"> </w:t>
      </w:r>
      <w:r w:rsidR="0032356D">
        <w:t>die</w:t>
      </w:r>
      <w:r w:rsidR="002A7A0E">
        <w:t xml:space="preserve"> </w:t>
      </w:r>
      <w:r w:rsidR="002A7A0E">
        <w:lastRenderedPageBreak/>
        <w:t xml:space="preserve">Kompromisslösung, dass wir bei schwersten Straftaten, wenn die Republik in Gefahr ist, zugreifen können. </w:t>
      </w:r>
      <w:r w:rsidR="000F635D">
        <w:t xml:space="preserve">Aber </w:t>
      </w:r>
      <w:r w:rsidR="002A7A0E">
        <w:t xml:space="preserve">diese juristische Definition </w:t>
      </w:r>
      <w:r w:rsidR="000F635D">
        <w:t xml:space="preserve">ist </w:t>
      </w:r>
      <w:r w:rsidR="002A7A0E">
        <w:t>natürlich ausfüllbar. Sie kennen ja die Formulierung „Zwei Juristen, drei Meinungen“</w:t>
      </w:r>
      <w:r w:rsidR="000F635D">
        <w:t xml:space="preserve">. Man kann </w:t>
      </w:r>
      <w:r w:rsidR="002A7A0E">
        <w:t xml:space="preserve">herrlich </w:t>
      </w:r>
      <w:r w:rsidR="000F635D">
        <w:t xml:space="preserve">darüber </w:t>
      </w:r>
      <w:r w:rsidR="002A7A0E">
        <w:t>streiten, welcher Fall auf diesen Paragraphen</w:t>
      </w:r>
      <w:r w:rsidR="000F635D">
        <w:t xml:space="preserve"> passt</w:t>
      </w:r>
      <w:r w:rsidR="002A7A0E">
        <w:t>. Meine sehr saloppe Übersetzung war</w:t>
      </w:r>
      <w:r w:rsidR="000F635D">
        <w:t>:</w:t>
      </w:r>
      <w:r w:rsidR="002A7A0E">
        <w:t xml:space="preserve"> Wenn die Republik wackelt</w:t>
      </w:r>
      <w:r w:rsidR="000F635D">
        <w:t xml:space="preserve"> – </w:t>
      </w:r>
      <w:r w:rsidR="002A7A0E">
        <w:t>und ich hatte den Eindruck, diesen Zustand hatten wir jetzt erreicht.</w:t>
      </w:r>
    </w:p>
    <w:p w14:paraId="2D266191" w14:textId="77777777" w:rsidR="00D31D1A" w:rsidRDefault="00AD0F7F" w:rsidP="00D31D1A">
      <w:pPr>
        <w:spacing w:after="150"/>
        <w:rPr>
          <w:b/>
        </w:rPr>
      </w:pPr>
      <w:r w:rsidRPr="00D31D1A">
        <w:rPr>
          <w:highlight w:val="lightGray"/>
        </w:rPr>
        <w:t xml:space="preserve">Kasten: </w:t>
      </w:r>
      <w:r w:rsidR="00C87872" w:rsidRPr="00D31D1A">
        <w:rPr>
          <w:highlight w:val="lightGray"/>
        </w:rPr>
        <w:t>Na</w:t>
      </w:r>
      <w:r w:rsidR="00D31D1A" w:rsidRPr="00D31D1A">
        <w:rPr>
          <w:highlight w:val="lightGray"/>
        </w:rPr>
        <w:t>ch § 120 Absatz 2 GVG sind bei schweren Straftaten die „</w:t>
      </w:r>
      <w:r w:rsidRPr="00D31D1A">
        <w:rPr>
          <w:highlight w:val="lightGray"/>
        </w:rPr>
        <w:t xml:space="preserve">Oberlandesgerichte </w:t>
      </w:r>
      <w:r w:rsidR="00C87872" w:rsidRPr="00D31D1A">
        <w:rPr>
          <w:highlight w:val="lightGray"/>
        </w:rPr>
        <w:t xml:space="preserve">[…] </w:t>
      </w:r>
      <w:r w:rsidRPr="00D31D1A">
        <w:rPr>
          <w:highlight w:val="lightGray"/>
        </w:rPr>
        <w:t>für die Verhandlung und Entscheidung im ersten Rechtszug zuständig</w:t>
      </w:r>
      <w:r w:rsidR="00D31D1A" w:rsidRPr="00D31D1A">
        <w:rPr>
          <w:highlight w:val="lightGray"/>
        </w:rPr>
        <w:t xml:space="preserve"> […], </w:t>
      </w:r>
      <w:r w:rsidRPr="00D31D1A">
        <w:rPr>
          <w:highlight w:val="lightGray"/>
        </w:rPr>
        <w:t>wenn die Tat nach den Umständen geeignet ist, […] den Bestand oder die Sicherheit eines Staates zu beeinträchtigen […</w:t>
      </w:r>
      <w:r w:rsidR="00D31D1A" w:rsidRPr="00D31D1A">
        <w:rPr>
          <w:highlight w:val="lightGray"/>
        </w:rPr>
        <w:t>] und der Generalbundesanwalt wegen der besonderen Bedeutung des Falles die Verfolgung übernimmt […]“</w:t>
      </w:r>
      <w:r w:rsidR="00D31D1A">
        <w:rPr>
          <w:highlight w:val="lightGray"/>
        </w:rPr>
        <w:t>.</w:t>
      </w:r>
      <w:r w:rsidRPr="00AD0F7F">
        <w:rPr>
          <w:highlight w:val="lightGray"/>
        </w:rPr>
        <w:t xml:space="preserve"> </w:t>
      </w:r>
      <w:r w:rsidRPr="00AD0F7F">
        <w:rPr>
          <w:rFonts w:ascii="Verdana" w:eastAsia="Times New Roman" w:hAnsi="Verdana" w:cs="Times New Roman"/>
          <w:color w:val="333333"/>
          <w:sz w:val="20"/>
          <w:szCs w:val="20"/>
          <w:highlight w:val="lightGray"/>
          <w:lang w:eastAsia="de-DE"/>
        </w:rPr>
        <w:br/>
      </w:r>
    </w:p>
    <w:p w14:paraId="3479D0EB" w14:textId="77777777" w:rsidR="0032356D" w:rsidRPr="0032356D" w:rsidRDefault="00911FB6" w:rsidP="00D31D1A">
      <w:pPr>
        <w:spacing w:after="150"/>
        <w:rPr>
          <w:b/>
        </w:rPr>
      </w:pPr>
      <w:r>
        <w:rPr>
          <w:b/>
        </w:rPr>
        <w:t>W</w:t>
      </w:r>
      <w:r w:rsidR="0032356D" w:rsidRPr="0032356D">
        <w:rPr>
          <w:b/>
        </w:rPr>
        <w:t xml:space="preserve">arum war das </w:t>
      </w:r>
      <w:r>
        <w:rPr>
          <w:b/>
        </w:rPr>
        <w:t>nach de</w:t>
      </w:r>
      <w:r w:rsidR="00C87872">
        <w:rPr>
          <w:b/>
        </w:rPr>
        <w:t xml:space="preserve">n Ausschreitungen </w:t>
      </w:r>
      <w:r>
        <w:rPr>
          <w:b/>
        </w:rPr>
        <w:t>in Rostock-Lichtenh</w:t>
      </w:r>
      <w:r w:rsidR="0032356D" w:rsidRPr="0032356D">
        <w:rPr>
          <w:b/>
        </w:rPr>
        <w:t xml:space="preserve">agen </w:t>
      </w:r>
      <w:r w:rsidR="00C87872">
        <w:rPr>
          <w:b/>
        </w:rPr>
        <w:t xml:space="preserve">im Sommer desselben Jahrs </w:t>
      </w:r>
      <w:r>
        <w:rPr>
          <w:b/>
        </w:rPr>
        <w:t>anders gesehen worden</w:t>
      </w:r>
      <w:r w:rsidR="0032356D" w:rsidRPr="0032356D">
        <w:rPr>
          <w:b/>
        </w:rPr>
        <w:t>?</w:t>
      </w:r>
    </w:p>
    <w:p w14:paraId="405087A9" w14:textId="607F8743" w:rsidR="00D120AA" w:rsidRDefault="0032356D">
      <w:r>
        <w:t>Das bin ich</w:t>
      </w:r>
      <w:r w:rsidR="00D907E1">
        <w:t xml:space="preserve"> damals</w:t>
      </w:r>
      <w:r w:rsidR="00D120AA">
        <w:t xml:space="preserve"> im Innen- und Rechtsausschuss </w:t>
      </w:r>
      <w:r w:rsidR="00C87872">
        <w:t xml:space="preserve">des Schleswig-Holsteinischen Landtages </w:t>
      </w:r>
      <w:r w:rsidR="00D120AA">
        <w:t>auch gefragt worden: Warum greift ihr in Mölln zu und nicht vorher schon? Da</w:t>
      </w:r>
      <w:r>
        <w:t>rüber</w:t>
      </w:r>
      <w:r w:rsidR="00D120AA">
        <w:t xml:space="preserve"> kann man streiten. </w:t>
      </w:r>
      <w:r>
        <w:t xml:space="preserve">Dieser Paragraph </w:t>
      </w:r>
      <w:r w:rsidR="00D120AA">
        <w:t xml:space="preserve">war für uns vollkommenes Neuland. Wir hatten bis dahin keinen einzigen Fall gehabt, auf den wir diese Vorschrift angewandt hätten. Ich erlaube mir keine Kritik, ob das </w:t>
      </w:r>
      <w:r w:rsidR="00C87872">
        <w:t>vorher schon nötig gewesen wäre. D</w:t>
      </w:r>
      <w:r w:rsidR="00D907E1">
        <w:t>as</w:t>
      </w:r>
      <w:r w:rsidR="00D120AA">
        <w:t xml:space="preserve"> habe ich auch in dem Ausschuss nicht gemacht. </w:t>
      </w:r>
      <w:r w:rsidR="007148FE">
        <w:t xml:space="preserve">Es </w:t>
      </w:r>
      <w:r w:rsidR="00D120AA">
        <w:t xml:space="preserve">ist eine sehr subjektive Bewertung. </w:t>
      </w:r>
      <w:r w:rsidR="007148FE">
        <w:t xml:space="preserve">In der Diskussion mit </w:t>
      </w:r>
      <w:r w:rsidR="005A513A">
        <w:t xml:space="preserve">meinem </w:t>
      </w:r>
      <w:r w:rsidR="007148FE">
        <w:t xml:space="preserve">Abteilungsleiter habe ich </w:t>
      </w:r>
      <w:r w:rsidR="005A513A">
        <w:t xml:space="preserve">jedenfalls </w:t>
      </w:r>
      <w:r w:rsidR="007148FE">
        <w:t xml:space="preserve">gesagt: „Arg viel schlimmer geht’s nicht als in Mölln. Jetzt gibt es Tote und das ist der Unterschied zu Hoyerswerda und Rostock-Lichtenhagen.“ </w:t>
      </w:r>
      <w:r w:rsidR="00D120AA">
        <w:t xml:space="preserve">Wir zwei waren der Auffassung, jetzt müssen wir ran. </w:t>
      </w:r>
      <w:r w:rsidR="008D203E">
        <w:t>M</w:t>
      </w:r>
      <w:r w:rsidR="00D120AA">
        <w:t xml:space="preserve">ein Abteilungsleiter hat dann in Schleswig-Holstein beim </w:t>
      </w:r>
      <w:r w:rsidR="00C87872">
        <w:t>Landeskriminalamt</w:t>
      </w:r>
      <w:r w:rsidR="00D120AA">
        <w:t xml:space="preserve"> und der Staatsanwaltschaft angerufen</w:t>
      </w:r>
      <w:r w:rsidR="0098570D">
        <w:t xml:space="preserve"> und mitgeteilt, dass wir den Fall übernehmen</w:t>
      </w:r>
      <w:r w:rsidR="00526088">
        <w:t xml:space="preserve"> – d</w:t>
      </w:r>
      <w:r w:rsidR="00D907E1">
        <w:t xml:space="preserve">as ist </w:t>
      </w:r>
      <w:r w:rsidR="0098570D">
        <w:t>das sogenannte Evokationsrecht</w:t>
      </w:r>
      <w:r w:rsidR="00526088">
        <w:t xml:space="preserve"> – und </w:t>
      </w:r>
      <w:r w:rsidR="00552E0A">
        <w:t>unser Referat beauftragt</w:t>
      </w:r>
      <w:r w:rsidR="00526088">
        <w:t>, obwohl wir eigentlich nur für Linksterrorismus im Norden zuständig waren. Also eine sehr persönliche</w:t>
      </w:r>
      <w:r w:rsidR="00EB0F9F">
        <w:t xml:space="preserve"> und personenbezogene</w:t>
      </w:r>
      <w:r w:rsidR="00526088">
        <w:t xml:space="preserve"> Entscheidung</w:t>
      </w:r>
      <w:r w:rsidR="00552E0A">
        <w:t>.</w:t>
      </w:r>
    </w:p>
    <w:p w14:paraId="6C713263" w14:textId="77777777" w:rsidR="00181163" w:rsidRDefault="00181163" w:rsidP="00181163">
      <w:r w:rsidRPr="00181163">
        <w:rPr>
          <w:highlight w:val="lightGray"/>
        </w:rPr>
        <w:t xml:space="preserve">Zitatkasten: </w:t>
      </w:r>
      <w:r w:rsidR="007E1969">
        <w:rPr>
          <w:highlight w:val="lightGray"/>
        </w:rPr>
        <w:t>„</w:t>
      </w:r>
      <w:r w:rsidRPr="00181163">
        <w:rPr>
          <w:highlight w:val="lightGray"/>
        </w:rPr>
        <w:t>[…] In der anschließenden Aussprache äußert Abg. [Uwe] John [SPD] sein Befremden darüber, daß der Generalbundesanwalt in diesem Falle plötzlich die Ermittlungen übernommen habe, dies aber bei den Vorgängen in Rostock nicht für erforderlich gehalten habe. Ihn interessiere, welche Unterschiede in den Vorgängen in Rostock und Mölln den Generalbundesanwalt bewogen hätten, in diesem Falle selbst einzuschreiten, vorher jedoch nicht</w:t>
      </w:r>
      <w:r>
        <w:rPr>
          <w:highlight w:val="lightGray"/>
        </w:rPr>
        <w:t>.</w:t>
      </w:r>
      <w:r w:rsidR="007E1969">
        <w:rPr>
          <w:highlight w:val="lightGray"/>
        </w:rPr>
        <w:t>“</w:t>
      </w:r>
      <w:r>
        <w:rPr>
          <w:highlight w:val="lightGray"/>
        </w:rPr>
        <w:t xml:space="preserve"> (13 Sitzung des Innen- und Rechtsausschusses des Schleswig-Holsteinischen Landtages, </w:t>
      </w:r>
      <w:r w:rsidR="002A0562">
        <w:rPr>
          <w:highlight w:val="lightGray"/>
        </w:rPr>
        <w:t xml:space="preserve">25. November </w:t>
      </w:r>
      <w:r>
        <w:rPr>
          <w:highlight w:val="lightGray"/>
        </w:rPr>
        <w:t>1992)</w:t>
      </w:r>
    </w:p>
    <w:p w14:paraId="4DA6F18E" w14:textId="77777777" w:rsidR="00864EFD" w:rsidRDefault="00864EFD">
      <w:r w:rsidRPr="00ED5A22">
        <w:rPr>
          <w:b/>
        </w:rPr>
        <w:t xml:space="preserve">Wurde </w:t>
      </w:r>
      <w:r w:rsidR="001E05E4">
        <w:rPr>
          <w:b/>
        </w:rPr>
        <w:t xml:space="preserve">in der Bundesanwaltschaft </w:t>
      </w:r>
      <w:r>
        <w:rPr>
          <w:b/>
        </w:rPr>
        <w:t xml:space="preserve">darüber </w:t>
      </w:r>
      <w:r w:rsidRPr="00ED5A22">
        <w:rPr>
          <w:b/>
        </w:rPr>
        <w:t>diskutiert, ob man diesen Fall übernehmen sollte?</w:t>
      </w:r>
      <w:r w:rsidR="00922EA5">
        <w:rPr>
          <w:b/>
        </w:rPr>
        <w:t xml:space="preserve"> Wie fielen die Reaktionen aus?</w:t>
      </w:r>
    </w:p>
    <w:p w14:paraId="188DBC84" w14:textId="029839F8" w:rsidR="003B2567" w:rsidRDefault="00864EFD">
      <w:r>
        <w:t>Die Entscheidung</w:t>
      </w:r>
      <w:r w:rsidR="000A02D5">
        <w:t xml:space="preserve"> war auch innerhalb unserer eigenen Behörde</w:t>
      </w:r>
      <w:r w:rsidR="00EB0F9F">
        <w:t xml:space="preserve"> nicht</w:t>
      </w:r>
      <w:r w:rsidR="000A02D5">
        <w:t xml:space="preserve"> </w:t>
      </w:r>
      <w:r w:rsidR="00EB0F9F">
        <w:t>un</w:t>
      </w:r>
      <w:r w:rsidR="000A02D5">
        <w:t xml:space="preserve">umstritten. </w:t>
      </w:r>
      <w:r>
        <w:t>Manche haben gesagt</w:t>
      </w:r>
      <w:r w:rsidR="00AA003C">
        <w:t>, di</w:t>
      </w:r>
      <w:r>
        <w:t>ese Vorschrift ist so schwammig –</w:t>
      </w:r>
      <w:r w:rsidR="00AA003C">
        <w:t xml:space="preserve"> ic</w:t>
      </w:r>
      <w:r>
        <w:t xml:space="preserve">h drücke es mal vorsichtig aus – </w:t>
      </w:r>
      <w:r w:rsidR="00EB0F9F">
        <w:t xml:space="preserve">, </w:t>
      </w:r>
      <w:r>
        <w:t xml:space="preserve">dass </w:t>
      </w:r>
      <w:r w:rsidR="00AA003C">
        <w:t>man jeden Fall oder auch keinen Fall d</w:t>
      </w:r>
      <w:r w:rsidR="001E05E4">
        <w:t>a</w:t>
      </w:r>
      <w:r w:rsidR="001C5CCE">
        <w:t>runter subsu</w:t>
      </w:r>
      <w:r w:rsidR="00AA003C">
        <w:t>mieren</w:t>
      </w:r>
      <w:r>
        <w:t xml:space="preserve"> kann</w:t>
      </w:r>
      <w:r w:rsidR="00AA003C">
        <w:t>.</w:t>
      </w:r>
      <w:r>
        <w:t xml:space="preserve"> </w:t>
      </w:r>
      <w:r w:rsidR="003B2567">
        <w:t xml:space="preserve">Sie kennen wahrscheinlich Behörden, </w:t>
      </w:r>
      <w:r>
        <w:t xml:space="preserve">da </w:t>
      </w:r>
      <w:r w:rsidR="003B2567">
        <w:t xml:space="preserve">grummelt </w:t>
      </w:r>
      <w:r>
        <w:t xml:space="preserve">es dann und es gibt </w:t>
      </w:r>
      <w:r w:rsidR="003B2567">
        <w:t>Stimmen gibt, die sagen: Die</w:t>
      </w:r>
      <w:r w:rsidR="00D630E2">
        <w:t>se</w:t>
      </w:r>
      <w:r w:rsidR="003B2567">
        <w:t xml:space="preserve"> Entscheidung war falsch. </w:t>
      </w:r>
      <w:r w:rsidR="00EA33CC">
        <w:t xml:space="preserve">Es gab </w:t>
      </w:r>
      <w:r w:rsidR="003B2567">
        <w:t>Konservative, die gesagt haben, dieses neue Zeug</w:t>
      </w:r>
      <w:r w:rsidR="00922EA5">
        <w:t xml:space="preserve"> – </w:t>
      </w:r>
      <w:r w:rsidR="003B2567">
        <w:t>da müssen wir vorsichtig sein, was die Anwendung betrifft.</w:t>
      </w:r>
    </w:p>
    <w:p w14:paraId="1085C4F6" w14:textId="77777777" w:rsidR="00DC47B5" w:rsidRPr="00ED5A22" w:rsidRDefault="00C62A22">
      <w:pPr>
        <w:rPr>
          <w:b/>
        </w:rPr>
      </w:pPr>
      <w:r>
        <w:rPr>
          <w:b/>
        </w:rPr>
        <w:t>H</w:t>
      </w:r>
      <w:r w:rsidR="00DC47B5" w:rsidRPr="00ED5A22">
        <w:rPr>
          <w:b/>
        </w:rPr>
        <w:t xml:space="preserve">aben sich die Meinungen </w:t>
      </w:r>
      <w:r>
        <w:rPr>
          <w:b/>
        </w:rPr>
        <w:t>dazu geändert, nachdem die Ermittlungen und das Verfahren</w:t>
      </w:r>
      <w:r w:rsidR="00DC47B5" w:rsidRPr="00ED5A22">
        <w:rPr>
          <w:b/>
        </w:rPr>
        <w:t xml:space="preserve"> erfolgreich verlaufen war</w:t>
      </w:r>
      <w:r>
        <w:rPr>
          <w:b/>
        </w:rPr>
        <w:t>en</w:t>
      </w:r>
      <w:r w:rsidR="00DC47B5" w:rsidRPr="00ED5A22">
        <w:rPr>
          <w:b/>
        </w:rPr>
        <w:t>?</w:t>
      </w:r>
    </w:p>
    <w:p w14:paraId="76E1BCE6" w14:textId="725D63EF" w:rsidR="00DC47B5" w:rsidRDefault="00DC47B5">
      <w:r>
        <w:t>Also</w:t>
      </w:r>
      <w:r w:rsidR="00C62A22">
        <w:t>,</w:t>
      </w:r>
      <w:r>
        <w:t xml:space="preserve"> ich habe bis zum Schluss die Luft angehalten. </w:t>
      </w:r>
      <w:r w:rsidR="00922EA5">
        <w:t>I</w:t>
      </w:r>
      <w:r>
        <w:t xml:space="preserve">mmerhin habe ich mich </w:t>
      </w:r>
      <w:r w:rsidR="00922EA5">
        <w:t xml:space="preserve">für diese Entscheidung </w:t>
      </w:r>
      <w:r w:rsidR="008E2CA7">
        <w:t xml:space="preserve">mitverantwortlich gefühlt </w:t>
      </w:r>
      <w:r w:rsidR="00922EA5">
        <w:t>und e</w:t>
      </w:r>
      <w:r>
        <w:t xml:space="preserve">s hätte scheitern können. </w:t>
      </w:r>
      <w:r w:rsidR="00C62A22">
        <w:t>Zunächst einmal b</w:t>
      </w:r>
      <w:r>
        <w:t>ei Gericht</w:t>
      </w:r>
      <w:r w:rsidR="00C62A22">
        <w:t>, das hätte</w:t>
      </w:r>
      <w:r>
        <w:t xml:space="preserve"> sagen können, </w:t>
      </w:r>
      <w:r w:rsidR="001E05E4">
        <w:t xml:space="preserve">dass </w:t>
      </w:r>
      <w:r>
        <w:t>diese Anklage nichts für das Oberlandesgericht in Schleswig</w:t>
      </w:r>
      <w:r w:rsidR="001E05E4">
        <w:t xml:space="preserve"> ist</w:t>
      </w:r>
      <w:r>
        <w:t xml:space="preserve">. Es hätte theoretisch auch in der Revisionsinstanz scheitern können, wenn der </w:t>
      </w:r>
      <w:r w:rsidR="001E05E4">
        <w:t>Bundesgerichtshof</w:t>
      </w:r>
      <w:r>
        <w:t xml:space="preserve"> gesagt hätte, </w:t>
      </w:r>
      <w:r>
        <w:lastRenderedPageBreak/>
        <w:t>da hat ein unzuständiges Oberlandesgericht entschi</w:t>
      </w:r>
      <w:r w:rsidR="00EA33CC">
        <w:t>e</w:t>
      </w:r>
      <w:r>
        <w:t xml:space="preserve">den. Denn das ist ja eine rechtliche Bewertung gewesen. </w:t>
      </w:r>
      <w:r w:rsidR="00EA33CC">
        <w:t>Völlig sicher waren wir erst</w:t>
      </w:r>
      <w:r w:rsidR="00D17C49">
        <w:t xml:space="preserve">, </w:t>
      </w:r>
      <w:r w:rsidR="00EA33CC">
        <w:t>als der</w:t>
      </w:r>
      <w:r w:rsidR="00D17C49">
        <w:t xml:space="preserve"> BGH die Revisionen verworfen </w:t>
      </w:r>
      <w:r w:rsidR="00EA33CC">
        <w:t>hat</w:t>
      </w:r>
      <w:r w:rsidR="00D17C49">
        <w:t xml:space="preserve">. Damit hat der BGH zum Ausdruck gebracht, dass unsere Evokation richtig gewesen war. </w:t>
      </w:r>
      <w:r w:rsidR="00922EA5">
        <w:t xml:space="preserve">Ich </w:t>
      </w:r>
      <w:r>
        <w:t xml:space="preserve">habe </w:t>
      </w:r>
      <w:r w:rsidR="00C62A22">
        <w:t>aufgeatmet, dass mein Feeling, mein</w:t>
      </w:r>
      <w:r>
        <w:t xml:space="preserve"> Judiz</w:t>
      </w:r>
      <w:r w:rsidR="00C62A22">
        <w:t>,</w:t>
      </w:r>
      <w:r w:rsidR="00D17C49">
        <w:t xml:space="preserve"> nicht falsch war.</w:t>
      </w:r>
    </w:p>
    <w:p w14:paraId="4D18B1D9" w14:textId="77777777" w:rsidR="00CF4A0B" w:rsidRPr="00ED5A22" w:rsidRDefault="00CF4A0B" w:rsidP="00CF4A0B">
      <w:pPr>
        <w:rPr>
          <w:b/>
        </w:rPr>
      </w:pPr>
      <w:r w:rsidRPr="00ED5A22">
        <w:rPr>
          <w:b/>
        </w:rPr>
        <w:t>Welchen Unterschied macht es</w:t>
      </w:r>
      <w:r>
        <w:rPr>
          <w:b/>
        </w:rPr>
        <w:t xml:space="preserve"> denn</w:t>
      </w:r>
      <w:r w:rsidRPr="00ED5A22">
        <w:rPr>
          <w:b/>
        </w:rPr>
        <w:t xml:space="preserve">, ob die </w:t>
      </w:r>
      <w:r>
        <w:rPr>
          <w:b/>
        </w:rPr>
        <w:t>B</w:t>
      </w:r>
      <w:r w:rsidRPr="00ED5A22">
        <w:rPr>
          <w:b/>
        </w:rPr>
        <w:t>undesanwaltschaft ein Verfahren führt oder die örtlich zuständige Staatsanwaltschaft?</w:t>
      </w:r>
    </w:p>
    <w:p w14:paraId="476BBA0F" w14:textId="2F4F88F2" w:rsidR="00CF4A0B" w:rsidRDefault="00CF4A0B" w:rsidP="00CF4A0B">
      <w:r>
        <w:t xml:space="preserve">Das ist eine schwierige Situation, denn in der Regel sind wir keine besseren Juristen. Wir haben etwas mehr Möglichkeiten: leichtere Telefonüberwachung und ähnliche Dinge. Wir sind in der Regel auch flankiert durch das </w:t>
      </w:r>
      <w:r w:rsidR="009769A2">
        <w:t>BKA</w:t>
      </w:r>
      <w:r>
        <w:t>. Aller</w:t>
      </w:r>
      <w:r w:rsidR="00B75EF8">
        <w:t>dings versuchen wir meistens</w:t>
      </w:r>
      <w:r>
        <w:t xml:space="preserve">, das örtliche </w:t>
      </w:r>
      <w:r w:rsidR="009769A2">
        <w:t>LKA</w:t>
      </w:r>
      <w:r>
        <w:t xml:space="preserve"> nicht durch das BKA zu ersetzen, weil wir meist ein Verfahren übernehmen, wenn die Polizei schon voll in den Ermittlungen steckt und ein solcher Wechsel des Personals in der Regel nur schädlich ist. Auch in Mölln haben wir das BKA als Berater ergänzend an der Seite gehabt. Ich meine auch, allein die Aussage „</w:t>
      </w:r>
      <w:r w:rsidR="009769A2">
        <w:t>Die Bundesanwaltschaft ermittelt</w:t>
      </w:r>
      <w:r>
        <w:t>“ hat eine Wirkung und vermittelt vielleicht der Polizei und der Öffentlichkeit den Eindruck, dass der Staat alles tut, um bei einer solchen schrecklichen Tat die Aufklärung herbeizuführen, die Täter zu ermitteln und sie einer vernünftigen Verurteilung zuzuführen. Und schließlich haben wir ja auch in anderen Bereichen Spezialisten</w:t>
      </w:r>
      <w:r w:rsidR="0003705E">
        <w:t xml:space="preserve"> – etwa bei der Bekämpfung der Wirtschaftskriminalität</w:t>
      </w:r>
      <w:r>
        <w:t xml:space="preserve"> </w:t>
      </w:r>
      <w:r w:rsidR="0003705E">
        <w:t xml:space="preserve">- </w:t>
      </w:r>
      <w:r>
        <w:t>und entsprechend haben wir bei den Oberlandesgerichten Staatsschutzsenate, die sich mit solchen politischen Verfahren befassen.</w:t>
      </w:r>
    </w:p>
    <w:p w14:paraId="0ACD9E54" w14:textId="77777777" w:rsidR="00B66FA0" w:rsidRPr="00ED5A22" w:rsidRDefault="003145E9">
      <w:pPr>
        <w:rPr>
          <w:b/>
        </w:rPr>
      </w:pPr>
      <w:r>
        <w:rPr>
          <w:b/>
        </w:rPr>
        <w:t>Im Fall Mölln</w:t>
      </w:r>
      <w:r w:rsidR="00922EA5">
        <w:rPr>
          <w:b/>
        </w:rPr>
        <w:t xml:space="preserve"> hatte </w:t>
      </w:r>
      <w:r>
        <w:rPr>
          <w:b/>
        </w:rPr>
        <w:t xml:space="preserve">zunächst </w:t>
      </w:r>
      <w:r w:rsidR="00BD4A81">
        <w:rPr>
          <w:b/>
        </w:rPr>
        <w:t>Oberstaatsanwalt Günter Mö</w:t>
      </w:r>
      <w:r w:rsidR="00922EA5">
        <w:rPr>
          <w:b/>
        </w:rPr>
        <w:t xml:space="preserve">ller von der Staatsanwaltschaft Lübeck ermittelt. Mit ihm haben Sie noch zehn Haftbefehle in Bezug auf zwei vorangegangene Anschläge beantragt. </w:t>
      </w:r>
      <w:r w:rsidR="00B66FA0" w:rsidRPr="00ED5A22">
        <w:rPr>
          <w:b/>
        </w:rPr>
        <w:t>Wie war der Kontakt zur regionalen Staatsanwaltschaft?</w:t>
      </w:r>
    </w:p>
    <w:p w14:paraId="0D3FBDEE" w14:textId="77777777" w:rsidR="00B66FA0" w:rsidRDefault="00B66FA0">
      <w:r>
        <w:t xml:space="preserve">Ich </w:t>
      </w:r>
      <w:r w:rsidR="00922EA5">
        <w:t xml:space="preserve">gehe </w:t>
      </w:r>
      <w:r>
        <w:t xml:space="preserve">rückblickend </w:t>
      </w:r>
      <w:r w:rsidR="00E55FB7">
        <w:t>davon aus</w:t>
      </w:r>
      <w:r w:rsidR="00922EA5">
        <w:t>,</w:t>
      </w:r>
      <w:r w:rsidR="00E55FB7">
        <w:t xml:space="preserve"> dass mein Kollege Möller an eine Zuständigkeit der Bundesanwaltschaft vielleicht nicht einmal gedacht hat.</w:t>
      </w:r>
      <w:r w:rsidR="003B0AB7">
        <w:t xml:space="preserve"> </w:t>
      </w:r>
      <w:r w:rsidR="00732CFF">
        <w:t>Er ist an d</w:t>
      </w:r>
      <w:r w:rsidR="00CF4A0B">
        <w:t>iesem Montag um die Mittagszeit</w:t>
      </w:r>
      <w:r w:rsidR="00732CFF">
        <w:t xml:space="preserve"> </w:t>
      </w:r>
      <w:r w:rsidR="00063F7F">
        <w:t xml:space="preserve">damit konfrontiert worden, </w:t>
      </w:r>
      <w:r w:rsidR="00732CFF">
        <w:t xml:space="preserve">dass wir ihm </w:t>
      </w:r>
      <w:r w:rsidR="00063F7F">
        <w:t xml:space="preserve">das </w:t>
      </w:r>
      <w:r w:rsidR="00732CFF">
        <w:t xml:space="preserve">Verfahren wegnehmen. </w:t>
      </w:r>
      <w:r w:rsidR="00063F7F">
        <w:t xml:space="preserve">Es </w:t>
      </w:r>
      <w:r w:rsidR="00732CFF">
        <w:t>ist sicher ein psychologisch nicht ganz einfacher Zustand, dass man ein spektakuläres Verfahren, das für Staatsanwälte natürlich nicht alltäglich ist, aus der Hand genommen bekommt.</w:t>
      </w:r>
      <w:r w:rsidR="00EA7142">
        <w:t xml:space="preserve"> Dass da Verletzlichkeiten entstehen könnten, war mir klar. Umso erfreulicher war, wie wir beide miteinander umgegangen sind. Ich war ja praktisch derjenige, der ihm dieses spektakuläre Verfahren weggenommen hat, und das war einer der Gründe, warum ich dafür gesorgt habe, dass er </w:t>
      </w:r>
      <w:r w:rsidR="00063F7F">
        <w:t xml:space="preserve">an die Bundesanwaltschaft </w:t>
      </w:r>
      <w:r w:rsidR="00EA7142">
        <w:t>teilabgeordnet wurde</w:t>
      </w:r>
      <w:r w:rsidR="00063F7F">
        <w:t xml:space="preserve">. Natürlich auch, </w:t>
      </w:r>
      <w:r w:rsidR="00EA7142">
        <w:t>um einen fließenden Übergang in den Ermittlungen hinzubekommen</w:t>
      </w:r>
      <w:r w:rsidR="00063F7F">
        <w:t>. I</w:t>
      </w:r>
      <w:r w:rsidR="002C6013">
        <w:t xml:space="preserve">ch kenne aus anderen Verfahren </w:t>
      </w:r>
      <w:r w:rsidR="00063F7F">
        <w:t xml:space="preserve">die Situation, in der </w:t>
      </w:r>
      <w:r w:rsidR="002C6013">
        <w:t xml:space="preserve">wir praktisch </w:t>
      </w:r>
      <w:r w:rsidR="00063F7F">
        <w:t>dem</w:t>
      </w:r>
      <w:r w:rsidR="002C6013">
        <w:t xml:space="preserve"> Staatsanwalt das Verfahren aus der Hand nehmen. Das ist ein kritischer Zeitpunkt. Aber wir </w:t>
      </w:r>
      <w:r w:rsidR="006174CD">
        <w:t>haben</w:t>
      </w:r>
      <w:r w:rsidR="002C6013">
        <w:t xml:space="preserve"> es großartig</w:t>
      </w:r>
      <w:r w:rsidR="006174CD">
        <w:t xml:space="preserve"> hinbekommen</w:t>
      </w:r>
      <w:r w:rsidR="002C6013">
        <w:t>.</w:t>
      </w:r>
      <w:r w:rsidR="00F97A43">
        <w:t xml:space="preserve"> Aus meiner Sicht war es vielleicht</w:t>
      </w:r>
      <w:r w:rsidR="002C6013">
        <w:t xml:space="preserve"> weniger schwierig, aber Günter Möller war große Klasse.</w:t>
      </w:r>
    </w:p>
    <w:p w14:paraId="61661CE4" w14:textId="77777777" w:rsidR="002C6013" w:rsidRPr="00ED5A22" w:rsidRDefault="002C6013">
      <w:pPr>
        <w:rPr>
          <w:b/>
        </w:rPr>
      </w:pPr>
      <w:r w:rsidRPr="00ED5A22">
        <w:rPr>
          <w:b/>
        </w:rPr>
        <w:t xml:space="preserve">Haben Sie generell gemerkt, wie </w:t>
      </w:r>
      <w:r w:rsidR="0013389A">
        <w:rPr>
          <w:b/>
        </w:rPr>
        <w:t>Ihre Tätigkeit</w:t>
      </w:r>
      <w:r w:rsidRPr="00ED5A22">
        <w:rPr>
          <w:b/>
        </w:rPr>
        <w:t xml:space="preserve"> in Schleswig-Holstein aufgenommen wurde?</w:t>
      </w:r>
      <w:r w:rsidR="0013389A">
        <w:rPr>
          <w:b/>
        </w:rPr>
        <w:t xml:space="preserve"> In der ersten Sitzung des Innen- und Rechtsausschusses nach dem Anschlag wurde die Übernahme durch den Generalbundesanwalt diskutiert.</w:t>
      </w:r>
    </w:p>
    <w:p w14:paraId="256F30F8" w14:textId="03CFC5EF" w:rsidR="00B777E4" w:rsidRDefault="00B777E4">
      <w:r>
        <w:t xml:space="preserve">Interessanterweise habe ich so etwas nicht gespürt. Ich bin mitten </w:t>
      </w:r>
      <w:r w:rsidR="00D94981">
        <w:t xml:space="preserve">in die SOKO </w:t>
      </w:r>
      <w:r>
        <w:t>hineingeplatzt,</w:t>
      </w:r>
      <w:r w:rsidR="00D94981">
        <w:t xml:space="preserve"> nachdem ich das</w:t>
      </w:r>
      <w:r>
        <w:t xml:space="preserve"> telefonisch angekündigt</w:t>
      </w:r>
      <w:r w:rsidR="00D94981">
        <w:t xml:space="preserve"> hatte</w:t>
      </w:r>
      <w:r>
        <w:t xml:space="preserve">, auch mit der Bitte, </w:t>
      </w:r>
      <w:r w:rsidR="00664B1C">
        <w:t>für sechs Personen</w:t>
      </w:r>
      <w:r>
        <w:t xml:space="preserve"> ein Hotel zu besorgen. Ich war </w:t>
      </w:r>
      <w:r w:rsidR="00D94981">
        <w:t xml:space="preserve">damals </w:t>
      </w:r>
      <w:r>
        <w:t>mit einer großen Mannschaft unterw</w:t>
      </w:r>
      <w:r w:rsidR="00E85ADB">
        <w:t>egs: m</w:t>
      </w:r>
      <w:r w:rsidR="00D94981">
        <w:t>it m</w:t>
      </w:r>
      <w:r>
        <w:t xml:space="preserve">einer Urkundsbeamtin, </w:t>
      </w:r>
      <w:r w:rsidR="00664B1C">
        <w:t xml:space="preserve">mit unserem Fahrer und </w:t>
      </w:r>
      <w:r>
        <w:t xml:space="preserve">mit </w:t>
      </w:r>
      <w:r w:rsidR="00664B1C">
        <w:t xml:space="preserve">drei </w:t>
      </w:r>
      <w:r>
        <w:t>Begleitschutzbeamten von der Polizei, weil ich als gefährdet eingestuft war</w:t>
      </w:r>
      <w:r w:rsidR="00D94981">
        <w:t xml:space="preserve">. Das </w:t>
      </w:r>
      <w:r>
        <w:t xml:space="preserve">war natürlich für die </w:t>
      </w:r>
      <w:r w:rsidR="00D94981">
        <w:t>SOKO</w:t>
      </w:r>
      <w:r>
        <w:t xml:space="preserve"> eine Meldung. Die haben </w:t>
      </w:r>
      <w:r w:rsidR="00664B1C">
        <w:t xml:space="preserve">wohl </w:t>
      </w:r>
      <w:r>
        <w:t>gedacht, wir kommen mit sechs Staatsanwälten. Es war schlicht und einfach die Mannschaft</w:t>
      </w:r>
      <w:r w:rsidR="00D94981">
        <w:t>,</w:t>
      </w:r>
      <w:r>
        <w:t xml:space="preserve"> die ich für die Vernehmung in der Vollzugsanstalt Vechta </w:t>
      </w:r>
      <w:r w:rsidR="00D94981">
        <w:t>dabeihatte</w:t>
      </w:r>
      <w:r>
        <w:t xml:space="preserve">. Ich bin dann </w:t>
      </w:r>
      <w:r w:rsidR="00D94981">
        <w:t xml:space="preserve">aber </w:t>
      </w:r>
      <w:r>
        <w:t xml:space="preserve">ausgesprochen freundlich aufgenommen worden. </w:t>
      </w:r>
      <w:r w:rsidR="00D94981">
        <w:t>N</w:t>
      </w:r>
      <w:r>
        <w:t xml:space="preserve">icht nur Günter Möller als Staatsanwalt, sondern die ganze </w:t>
      </w:r>
      <w:r w:rsidR="00D94981">
        <w:t>SOKO</w:t>
      </w:r>
      <w:r>
        <w:t xml:space="preserve"> hat mich mit offenen Armen empfangen, hat mich sofort eingebunden</w:t>
      </w:r>
      <w:r w:rsidR="00FE586D">
        <w:t xml:space="preserve">. </w:t>
      </w:r>
      <w:r w:rsidR="00E85ADB">
        <w:t>Vielleicht das Beeindruckendste und der erste Schritt, den mir die SOKO ermöglicht hat,</w:t>
      </w:r>
      <w:r>
        <w:t xml:space="preserve"> war die Tatortbesichtigung</w:t>
      </w:r>
      <w:r w:rsidR="00E85ADB">
        <w:t xml:space="preserve">. Ich bin </w:t>
      </w:r>
      <w:r>
        <w:t xml:space="preserve">mit beiden Tatorten </w:t>
      </w:r>
      <w:r>
        <w:lastRenderedPageBreak/>
        <w:t xml:space="preserve">konfrontiert worden und </w:t>
      </w:r>
      <w:r w:rsidR="00E85ADB">
        <w:t xml:space="preserve">habe </w:t>
      </w:r>
      <w:r>
        <w:t>damit einen Eindruck bekommen, der mich, was das weitere Verfahren betrifft</w:t>
      </w:r>
      <w:r w:rsidR="00A27D97">
        <w:t>, geprägt hat</w:t>
      </w:r>
      <w:r>
        <w:t xml:space="preserve">. </w:t>
      </w:r>
    </w:p>
    <w:p w14:paraId="35B66147" w14:textId="37ABC891" w:rsidR="00DE746C" w:rsidRPr="00ED5A22" w:rsidRDefault="00E85ADB">
      <w:pPr>
        <w:rPr>
          <w:b/>
        </w:rPr>
      </w:pPr>
      <w:r>
        <w:rPr>
          <w:b/>
        </w:rPr>
        <w:t xml:space="preserve">Die öffentliche und politische Wahrnehmung des Falls war besonders ausgeprägt. Die Medien haben </w:t>
      </w:r>
      <w:r w:rsidR="00583DD6">
        <w:rPr>
          <w:b/>
        </w:rPr>
        <w:t xml:space="preserve">die </w:t>
      </w:r>
      <w:r>
        <w:rPr>
          <w:b/>
        </w:rPr>
        <w:t xml:space="preserve">Ermittlungen und </w:t>
      </w:r>
      <w:r w:rsidR="00583DD6">
        <w:rPr>
          <w:b/>
        </w:rPr>
        <w:t xml:space="preserve">den Prozess </w:t>
      </w:r>
      <w:r>
        <w:rPr>
          <w:b/>
        </w:rPr>
        <w:t>intensiv beobachtet</w:t>
      </w:r>
      <w:r w:rsidR="005B3522">
        <w:rPr>
          <w:b/>
        </w:rPr>
        <w:t xml:space="preserve">. Auch </w:t>
      </w:r>
      <w:r>
        <w:rPr>
          <w:b/>
        </w:rPr>
        <w:t xml:space="preserve">das türkische Konsulat war </w:t>
      </w:r>
      <w:r w:rsidR="000F25A8">
        <w:rPr>
          <w:b/>
        </w:rPr>
        <w:t>anwesend</w:t>
      </w:r>
      <w:r>
        <w:rPr>
          <w:b/>
        </w:rPr>
        <w:t xml:space="preserve">. </w:t>
      </w:r>
      <w:r w:rsidR="00DE746C" w:rsidRPr="00ED5A22">
        <w:rPr>
          <w:b/>
        </w:rPr>
        <w:t xml:space="preserve">Wie sind </w:t>
      </w:r>
      <w:r w:rsidR="00BE3415">
        <w:rPr>
          <w:b/>
        </w:rPr>
        <w:t>S</w:t>
      </w:r>
      <w:r w:rsidR="00DE746C" w:rsidRPr="00ED5A22">
        <w:rPr>
          <w:b/>
        </w:rPr>
        <w:t>ie mit dem hohen Druck zurechtgekommen?</w:t>
      </w:r>
    </w:p>
    <w:p w14:paraId="30BEA9B3" w14:textId="01343FF4" w:rsidR="00203ECF" w:rsidRDefault="00203ECF">
      <w:r>
        <w:t xml:space="preserve">Den Druck habe ich natürlich gespürt und das war fraglos keine einfache Situation. </w:t>
      </w:r>
      <w:r w:rsidR="00E85ADB">
        <w:t>Für uns</w:t>
      </w:r>
      <w:r w:rsidR="00FD4928">
        <w:t xml:space="preserve"> Vertreter der Bundesanwaltschaft, die mit solchen Fäl</w:t>
      </w:r>
      <w:r>
        <w:t>len immer wieder konfrontiert we</w:t>
      </w:r>
      <w:r w:rsidR="00FD4928">
        <w:t>rden</w:t>
      </w:r>
      <w:r w:rsidR="00E85ADB">
        <w:t>,</w:t>
      </w:r>
      <w:r w:rsidR="00FD4928">
        <w:t xml:space="preserve"> war dieser Druck </w:t>
      </w:r>
      <w:r>
        <w:t xml:space="preserve">aber </w:t>
      </w:r>
      <w:r w:rsidR="00FD4928">
        <w:t xml:space="preserve">nichts vollkommen Neues. </w:t>
      </w:r>
      <w:r w:rsidR="00E85ADB">
        <w:t>Der Aufschrei der</w:t>
      </w:r>
      <w:r w:rsidR="00FD4928">
        <w:t xml:space="preserve"> breite</w:t>
      </w:r>
      <w:r w:rsidR="00E85ADB">
        <w:t>n</w:t>
      </w:r>
      <w:r w:rsidR="00FD4928">
        <w:t xml:space="preserve"> Öffentlichkeit und die Forderung nach alsbaldiger Feststellung der Täter und harter Bestrafung</w:t>
      </w:r>
      <w:r w:rsidR="00E85ADB">
        <w:t xml:space="preserve"> </w:t>
      </w:r>
      <w:r w:rsidR="00FD4928">
        <w:t xml:space="preserve">sind die üblichen Konsequenzen, die </w:t>
      </w:r>
      <w:r w:rsidR="00E85ADB">
        <w:t xml:space="preserve">sofort </w:t>
      </w:r>
      <w:r w:rsidR="0078397B">
        <w:t>aufkommen und natürlich auch durch die Medien trans</w:t>
      </w:r>
      <w:r w:rsidR="00E85ADB">
        <w:t>portiert werden</w:t>
      </w:r>
      <w:r w:rsidR="0078397B">
        <w:t xml:space="preserve">. </w:t>
      </w:r>
      <w:r>
        <w:t xml:space="preserve">In solchen Situationen schaut man </w:t>
      </w:r>
      <w:r w:rsidR="0078397B">
        <w:t xml:space="preserve">uns genau auf die Finger. </w:t>
      </w:r>
      <w:r w:rsidR="00E93F23">
        <w:t>J</w:t>
      </w:r>
      <w:r w:rsidR="000942A7">
        <w:t>eder von uns, ob man nun Ermittl</w:t>
      </w:r>
      <w:r w:rsidR="00E93F23">
        <w:t>er</w:t>
      </w:r>
      <w:r w:rsidR="0003705E">
        <w:t xml:space="preserve"> oder</w:t>
      </w:r>
      <w:r w:rsidR="00E93F23">
        <w:t xml:space="preserve"> Staatsanwalt </w:t>
      </w:r>
      <w:r>
        <w:t xml:space="preserve">war </w:t>
      </w:r>
      <w:r w:rsidR="00E93F23">
        <w:t xml:space="preserve">, hat </w:t>
      </w:r>
      <w:r>
        <w:t xml:space="preserve">aber </w:t>
      </w:r>
      <w:r w:rsidR="00E93F23">
        <w:t>ein Interesse daran gehabt, dass diese elende Tat in Möl</w:t>
      </w:r>
      <w:r w:rsidR="00344E33">
        <w:t xml:space="preserve">ln bald aufgeklärt </w:t>
      </w:r>
      <w:r>
        <w:t xml:space="preserve">wurde </w:t>
      </w:r>
      <w:r w:rsidR="00344E33">
        <w:t>und die</w:t>
      </w:r>
      <w:r>
        <w:t xml:space="preserve"> Täter ermittelt und bestraft wu</w:t>
      </w:r>
      <w:r w:rsidR="00344E33">
        <w:t>rden. Was für mich neu war, waren Angriffe über die Medien durch Insider der Justiz.</w:t>
      </w:r>
    </w:p>
    <w:p w14:paraId="1D8107C1" w14:textId="77777777" w:rsidR="00203ECF" w:rsidRPr="00CC19E2" w:rsidRDefault="00CC19E2">
      <w:pPr>
        <w:rPr>
          <w:b/>
        </w:rPr>
      </w:pPr>
      <w:r w:rsidRPr="00CC19E2">
        <w:rPr>
          <w:b/>
        </w:rPr>
        <w:t xml:space="preserve">Sie sprechen an, dass der damalige schleswig-holsteinische Justizminister Dr. Klaus Klingner </w:t>
      </w:r>
      <w:r w:rsidR="009B6849">
        <w:rPr>
          <w:b/>
        </w:rPr>
        <w:t>Ihnen vorgeworfen hat, S</w:t>
      </w:r>
      <w:r w:rsidR="00FC0274">
        <w:rPr>
          <w:b/>
        </w:rPr>
        <w:t xml:space="preserve">ie hätten </w:t>
      </w:r>
      <w:r w:rsidRPr="00CC19E2">
        <w:rPr>
          <w:b/>
        </w:rPr>
        <w:t xml:space="preserve">vermeintlich ohne ausreichende Grundlage Haftbefehle gegen </w:t>
      </w:r>
      <w:r w:rsidR="00A01152">
        <w:rPr>
          <w:b/>
        </w:rPr>
        <w:t xml:space="preserve">mehrere </w:t>
      </w:r>
      <w:r w:rsidRPr="00CC19E2">
        <w:rPr>
          <w:b/>
        </w:rPr>
        <w:t>Rechtsextreme beantragt</w:t>
      </w:r>
      <w:r w:rsidR="00A01152">
        <w:rPr>
          <w:b/>
        </w:rPr>
        <w:t>, von denen Sie annahmen, sie könnten Mitglieder einer terroristischen Vereinigung sein</w:t>
      </w:r>
      <w:r w:rsidRPr="00CC19E2">
        <w:rPr>
          <w:b/>
        </w:rPr>
        <w:t>.</w:t>
      </w:r>
      <w:r w:rsidR="00583DD6">
        <w:rPr>
          <w:b/>
        </w:rPr>
        <w:t xml:space="preserve"> Was hatte es damit auf sich?</w:t>
      </w:r>
    </w:p>
    <w:p w14:paraId="7A1334C7" w14:textId="190B2C26" w:rsidR="00FD4928" w:rsidRDefault="00CC19E2">
      <w:r>
        <w:t>Für die</w:t>
      </w:r>
      <w:r w:rsidR="00297CEC">
        <w:t xml:space="preserve"> Klärung der Täterschaft in den Brandanschlägen </w:t>
      </w:r>
      <w:r>
        <w:t xml:space="preserve">war die Aussage einer neunjährigen Zeugin, die im Haus schräg gegenüber </w:t>
      </w:r>
      <w:r w:rsidR="00297CEC">
        <w:t>de</w:t>
      </w:r>
      <w:r w:rsidR="008C31F0">
        <w:t>m</w:t>
      </w:r>
      <w:r w:rsidR="00297CEC">
        <w:t xml:space="preserve"> </w:t>
      </w:r>
      <w:r w:rsidR="008C31F0">
        <w:t>Tat</w:t>
      </w:r>
      <w:r w:rsidR="00297CEC">
        <w:t xml:space="preserve">haus in der Mühlenstraße </w:t>
      </w:r>
      <w:r>
        <w:t>gewohnt hat,</w:t>
      </w:r>
      <w:r w:rsidR="00723BD3">
        <w:t xml:space="preserve"> </w:t>
      </w:r>
      <w:r w:rsidR="00B730CE">
        <w:t xml:space="preserve">von </w:t>
      </w:r>
      <w:r w:rsidR="00723BD3">
        <w:t>zentral</w:t>
      </w:r>
      <w:r w:rsidR="00B730CE">
        <w:t>er Bedeutung</w:t>
      </w:r>
      <w:r w:rsidR="00723BD3">
        <w:t>.</w:t>
      </w:r>
      <w:r w:rsidR="00234F45">
        <w:t xml:space="preserve"> </w:t>
      </w:r>
      <w:r w:rsidR="00723BD3">
        <w:t>W</w:t>
      </w:r>
      <w:r w:rsidR="00234F45">
        <w:t xml:space="preserve">ir sind fasziniert davon gewesen, dass dieses kleine Mädchen möglicherweise die Tat beobachtet hat und uns helfen </w:t>
      </w:r>
      <w:r w:rsidR="00723BD3">
        <w:t>konnte</w:t>
      </w:r>
      <w:r w:rsidR="00234F45">
        <w:t xml:space="preserve">. </w:t>
      </w:r>
      <w:r w:rsidR="00B730CE">
        <w:t>D</w:t>
      </w:r>
      <w:r w:rsidR="00234F45">
        <w:t>ie</w:t>
      </w:r>
      <w:r w:rsidR="00B730CE">
        <w:t xml:space="preserve"> Kleine</w:t>
      </w:r>
      <w:r w:rsidR="00234F45">
        <w:t xml:space="preserve"> kam erst verspätet mit ihrer Oma zu uns, weil die Mutter </w:t>
      </w:r>
      <w:r w:rsidR="00B730CE">
        <w:t>ihr</w:t>
      </w:r>
      <w:r w:rsidR="00234F45">
        <w:t xml:space="preserve"> nicht geglaubt hatte.</w:t>
      </w:r>
      <w:r w:rsidR="00341FE4">
        <w:t xml:space="preserve"> </w:t>
      </w:r>
      <w:r w:rsidR="007D42FA">
        <w:t xml:space="preserve">Die Aussage des Mädchens war so konkret, dass man hauptsächlich in Bezug auf das Auto, das sie selbst gar nicht kannte, aber </w:t>
      </w:r>
      <w:r w:rsidR="00FC0274">
        <w:t xml:space="preserve">mit dem ihrer Tante verglichen hat, die Tatverdächtigen </w:t>
      </w:r>
      <w:r w:rsidR="007D42FA">
        <w:t>mittelbar identifizieren</w:t>
      </w:r>
      <w:r w:rsidR="00A47A29">
        <w:t xml:space="preserve"> konnte. </w:t>
      </w:r>
      <w:r w:rsidR="00FC0274">
        <w:t>D</w:t>
      </w:r>
      <w:r w:rsidR="007D42FA">
        <w:t xml:space="preserve">er Clou war, dass </w:t>
      </w:r>
      <w:r w:rsidR="00441840">
        <w:t>diese sogenannte kindliche Zeugin beschrieben hat</w:t>
      </w:r>
      <w:r w:rsidR="00FC0274">
        <w:t>, das Kennzeichenlicht hinten habe geflackert</w:t>
      </w:r>
      <w:r w:rsidR="00441840">
        <w:t xml:space="preserve">, und </w:t>
      </w:r>
      <w:r w:rsidR="00527797">
        <w:t>das war b</w:t>
      </w:r>
      <w:r w:rsidR="00020F3E">
        <w:t>ei einem einzigen Fahrzeug</w:t>
      </w:r>
      <w:r w:rsidR="00527797">
        <w:t xml:space="preserve"> von Rechtsradikalen genau gleichen Typs der Fall, nämlich</w:t>
      </w:r>
      <w:r w:rsidR="00FC0274">
        <w:t xml:space="preserve"> bei dem von Lars C</w:t>
      </w:r>
      <w:r w:rsidR="00297CEC">
        <w:t>hristiansen.</w:t>
      </w:r>
      <w:r w:rsidR="00527797">
        <w:t xml:space="preserve"> </w:t>
      </w:r>
      <w:r w:rsidR="00DE229E">
        <w:t>Nun ist m</w:t>
      </w:r>
      <w:r w:rsidR="00441840">
        <w:t xml:space="preserve">an sich nach der Aussage </w:t>
      </w:r>
      <w:r w:rsidR="00020F3E">
        <w:t xml:space="preserve">des Mädchens </w:t>
      </w:r>
      <w:r w:rsidR="00441840">
        <w:t xml:space="preserve">nicht einig gewesen, welche Konsequenzen man daraus ziehen sollte. </w:t>
      </w:r>
      <w:r w:rsidR="008C31F0">
        <w:t xml:space="preserve">Wir haben deshalb eine Sachverständige eingeschaltet, die uns sagen sollte, </w:t>
      </w:r>
      <w:r w:rsidR="00441840">
        <w:t xml:space="preserve"> ob die Aussage überhaupt glaubwürdig war. Als die Glaubwürdigkeit bestätigt wurde, mussten wir eine Entscheidung treffen, wa</w:t>
      </w:r>
      <w:r w:rsidR="00297CEC">
        <w:t>s</w:t>
      </w:r>
      <w:r w:rsidR="00441840">
        <w:t xml:space="preserve"> wir daraus machen sollten. </w:t>
      </w:r>
      <w:r w:rsidR="00FC0274">
        <w:t>F</w:t>
      </w:r>
      <w:r w:rsidR="00527797">
        <w:t xml:space="preserve">ür mich hätte </w:t>
      </w:r>
      <w:r w:rsidR="00441840">
        <w:t>die</w:t>
      </w:r>
      <w:r w:rsidR="00FC0274">
        <w:t xml:space="preserve"> Aussage </w:t>
      </w:r>
      <w:r w:rsidR="00A47A29">
        <w:t>wahrscheinlich –</w:t>
      </w:r>
      <w:r w:rsidR="00527797">
        <w:t xml:space="preserve"> aber es wä</w:t>
      </w:r>
      <w:r w:rsidR="00A47A29">
        <w:t>re dünn geworden –</w:t>
      </w:r>
      <w:r w:rsidR="00527797">
        <w:t xml:space="preserve"> für eine Anklage, möglicherweise</w:t>
      </w:r>
      <w:r w:rsidR="00FC0274">
        <w:t xml:space="preserve"> </w:t>
      </w:r>
      <w:r w:rsidR="00527797">
        <w:t>für eine Verurteilung gereicht.</w:t>
      </w:r>
      <w:r w:rsidR="003F272C">
        <w:t xml:space="preserve"> Aber </w:t>
      </w:r>
      <w:r w:rsidR="00B730CE">
        <w:t>meine</w:t>
      </w:r>
      <w:r w:rsidR="00FC0274">
        <w:t xml:space="preserve"> Bewertung war zunächst einmal, dass sie reichen</w:t>
      </w:r>
      <w:r w:rsidR="003F272C">
        <w:t xml:space="preserve"> </w:t>
      </w:r>
      <w:r w:rsidR="003F272C" w:rsidRPr="00A47A29">
        <w:rPr>
          <w:i/>
        </w:rPr>
        <w:t>könnte</w:t>
      </w:r>
      <w:r w:rsidR="003F272C">
        <w:t>.</w:t>
      </w:r>
      <w:r w:rsidR="004C135E">
        <w:t xml:space="preserve"> </w:t>
      </w:r>
      <w:r w:rsidR="00FC0274">
        <w:t xml:space="preserve">Die </w:t>
      </w:r>
      <w:r w:rsidR="0043274B">
        <w:t>P</w:t>
      </w:r>
      <w:r w:rsidR="00FC0274">
        <w:t xml:space="preserve">olizei war anderer </w:t>
      </w:r>
      <w:r w:rsidR="005B3522">
        <w:t>Auffassung</w:t>
      </w:r>
      <w:r w:rsidR="00FC0274">
        <w:t xml:space="preserve"> –</w:t>
      </w:r>
      <w:r w:rsidR="00E74201">
        <w:t xml:space="preserve"> </w:t>
      </w:r>
      <w:r w:rsidR="0043274B">
        <w:t xml:space="preserve">mit der nicht ganz abwegigen </w:t>
      </w:r>
      <w:r w:rsidR="005B3522">
        <w:t>Position</w:t>
      </w:r>
      <w:r w:rsidR="0043274B">
        <w:t xml:space="preserve">, </w:t>
      </w:r>
      <w:r w:rsidR="008C31F0">
        <w:t>Christiansen, der anders als Peters noch auf freiem Fuß war</w:t>
      </w:r>
      <w:r w:rsidR="00B730CE">
        <w:t>,</w:t>
      </w:r>
      <w:r w:rsidR="0043274B">
        <w:t xml:space="preserve"> an der langen Leine laufen </w:t>
      </w:r>
      <w:r w:rsidR="00A47A29">
        <w:t xml:space="preserve">zu lassen </w:t>
      </w:r>
      <w:r w:rsidR="0043274B">
        <w:t>und dadurch möglichweise zusätzliche Anhaltspunkte seiner Täterschaft gewinnen</w:t>
      </w:r>
      <w:r w:rsidR="00A47A29">
        <w:t xml:space="preserve"> zu können</w:t>
      </w:r>
      <w:r w:rsidR="0043274B">
        <w:t>.</w:t>
      </w:r>
      <w:r w:rsidR="0053553D">
        <w:t xml:space="preserve"> </w:t>
      </w:r>
      <w:r w:rsidR="00E74201">
        <w:t xml:space="preserve">Wir standen also vor der Frage: Verhaften wir </w:t>
      </w:r>
      <w:r w:rsidR="00297CEC">
        <w:t>Christiansen</w:t>
      </w:r>
      <w:r w:rsidR="00E74201">
        <w:t xml:space="preserve">, ja oder nein? </w:t>
      </w:r>
      <w:r w:rsidR="00B730CE">
        <w:t>Dann</w:t>
      </w:r>
      <w:r w:rsidR="00E74201">
        <w:t xml:space="preserve"> geschah etwas</w:t>
      </w:r>
      <w:r w:rsidR="0053553D">
        <w:t xml:space="preserve">, </w:t>
      </w:r>
      <w:r w:rsidR="008C31F0">
        <w:t>w</w:t>
      </w:r>
      <w:r w:rsidR="00E74201">
        <w:t xml:space="preserve">as </w:t>
      </w:r>
      <w:r w:rsidR="0053553D">
        <w:t xml:space="preserve">ich in meinem Berufsleben nur zweimal erlebt habe, </w:t>
      </w:r>
      <w:r w:rsidR="00E74201">
        <w:t>nämlich,</w:t>
      </w:r>
      <w:r w:rsidR="00FC0274">
        <w:t xml:space="preserve"> </w:t>
      </w:r>
      <w:r w:rsidR="0053553D">
        <w:t xml:space="preserve">dass die Polizei Widerstand </w:t>
      </w:r>
      <w:r w:rsidR="00FC0274">
        <w:t>geleistet hat</w:t>
      </w:r>
      <w:r w:rsidR="0053553D">
        <w:t xml:space="preserve">. </w:t>
      </w:r>
      <w:r w:rsidR="00FC0274">
        <w:t>Sie</w:t>
      </w:r>
      <w:r w:rsidR="0053553D">
        <w:t xml:space="preserve"> wollte nicht verhaften</w:t>
      </w:r>
      <w:r w:rsidR="00AB3C32">
        <w:t xml:space="preserve"> und </w:t>
      </w:r>
      <w:r w:rsidR="008C31F0">
        <w:t xml:space="preserve">es </w:t>
      </w:r>
      <w:r w:rsidR="00AB3C32">
        <w:t xml:space="preserve">bedurfte einer Anordnung durch Herrn Löchner, </w:t>
      </w:r>
      <w:r w:rsidR="00FC0274">
        <w:t xml:space="preserve">dass </w:t>
      </w:r>
      <w:r w:rsidR="00297CEC">
        <w:t>Christiansen</w:t>
      </w:r>
      <w:r w:rsidR="00FC0274">
        <w:t xml:space="preserve"> </w:t>
      </w:r>
      <w:r w:rsidR="00AB3C32">
        <w:t>verhaftet werden</w:t>
      </w:r>
      <w:r w:rsidR="00FC0274">
        <w:t xml:space="preserve"> muss</w:t>
      </w:r>
      <w:r w:rsidR="00AB3C32">
        <w:t xml:space="preserve">. </w:t>
      </w:r>
      <w:r w:rsidR="00FC0274">
        <w:t xml:space="preserve">Die </w:t>
      </w:r>
      <w:r w:rsidR="00AB3C32">
        <w:t xml:space="preserve">Polizei </w:t>
      </w:r>
      <w:r w:rsidR="00FC0274">
        <w:t xml:space="preserve">ist </w:t>
      </w:r>
      <w:r w:rsidR="00AB3C32">
        <w:t xml:space="preserve">von unseren Weisungen abhängig, sie </w:t>
      </w:r>
      <w:r w:rsidR="00FC0274">
        <w:t xml:space="preserve">hat </w:t>
      </w:r>
      <w:r w:rsidR="00AB3C32">
        <w:t>diese Anordnungen zu befolgen.</w:t>
      </w:r>
      <w:r w:rsidR="00FC0274">
        <w:t xml:space="preserve"> Das ist ihr schwer</w:t>
      </w:r>
      <w:r w:rsidR="00AB3C32">
        <w:t>gefallen</w:t>
      </w:r>
      <w:r w:rsidR="00FC0274">
        <w:t xml:space="preserve">, was </w:t>
      </w:r>
      <w:r w:rsidR="00AB3C32">
        <w:t>sich sogar darin geäußert</w:t>
      </w:r>
      <w:r w:rsidR="00FC0274">
        <w:t xml:space="preserve"> hat</w:t>
      </w:r>
      <w:r w:rsidR="00AB3C32">
        <w:t xml:space="preserve">, dass sie in die Akten </w:t>
      </w:r>
      <w:r w:rsidR="005B3522">
        <w:t>notiert</w:t>
      </w:r>
      <w:r w:rsidR="00AB3C32">
        <w:t xml:space="preserve"> </w:t>
      </w:r>
      <w:r w:rsidR="00FC0274">
        <w:t>hat</w:t>
      </w:r>
      <w:r w:rsidR="00AB3C32">
        <w:t xml:space="preserve">, dass sie Bedenken </w:t>
      </w:r>
      <w:r w:rsidR="005B3522">
        <w:t>hatte</w:t>
      </w:r>
      <w:r w:rsidR="00AB3C32">
        <w:t xml:space="preserve">. </w:t>
      </w:r>
      <w:r w:rsidR="00FC0274">
        <w:t xml:space="preserve">So war also die </w:t>
      </w:r>
      <w:r w:rsidR="00AB3C32">
        <w:t>schleswi</w:t>
      </w:r>
      <w:r w:rsidR="00A47A29">
        <w:t>g-holsteinische Position und</w:t>
      </w:r>
      <w:r w:rsidR="00AB3C32">
        <w:t xml:space="preserve"> ich möchte da Herrn Klingner hinzunehmen</w:t>
      </w:r>
      <w:r w:rsidR="00A47A29">
        <w:t>.</w:t>
      </w:r>
      <w:r w:rsidR="00AB3C32">
        <w:t xml:space="preserve"> Die Verhaftung war </w:t>
      </w:r>
      <w:r w:rsidR="008C31F0">
        <w:t>keine risikofreie Entscheidung</w:t>
      </w:r>
      <w:r w:rsidR="00AB3C32">
        <w:t xml:space="preserve">. Ich hatte den </w:t>
      </w:r>
      <w:r w:rsidR="00FC0274">
        <w:t>schwarzen Peter. Wenn es schief</w:t>
      </w:r>
      <w:r w:rsidR="00AB3C32">
        <w:t xml:space="preserve">gegangen wäre, wäre man wahrscheinlich über mich hergefallen. </w:t>
      </w:r>
      <w:r w:rsidR="00FC0274">
        <w:t>Vor diesem Hintergrund</w:t>
      </w:r>
      <w:r w:rsidR="00A47A29">
        <w:t xml:space="preserve"> muss</w:t>
      </w:r>
      <w:r w:rsidR="00FC0274">
        <w:t xml:space="preserve"> </w:t>
      </w:r>
      <w:r w:rsidR="00AB3C32">
        <w:t xml:space="preserve">man </w:t>
      </w:r>
      <w:r w:rsidR="00FC0274">
        <w:t xml:space="preserve">Herrn Klingners </w:t>
      </w:r>
      <w:r w:rsidR="00AB3C32">
        <w:t xml:space="preserve">Aussage verstehen, </w:t>
      </w:r>
      <w:r w:rsidR="00FC0274">
        <w:t xml:space="preserve">wir </w:t>
      </w:r>
      <w:r w:rsidR="00AB3C32">
        <w:t>hätte</w:t>
      </w:r>
      <w:r w:rsidR="00FC0274">
        <w:t>n</w:t>
      </w:r>
      <w:r w:rsidR="00AB3C32">
        <w:t xml:space="preserve"> wie im Film „Casablanca“ die üblichen Verdächtigen verhaftet. </w:t>
      </w:r>
      <w:r w:rsidR="00FC0274">
        <w:t xml:space="preserve">Das war </w:t>
      </w:r>
      <w:r w:rsidR="00AB3C32">
        <w:t xml:space="preserve">unschön und es hat mich insofern wirklich getroffen hat, </w:t>
      </w:r>
      <w:r w:rsidR="00FC0274">
        <w:t>als</w:t>
      </w:r>
      <w:r w:rsidR="00AB3C32">
        <w:t xml:space="preserve"> er </w:t>
      </w:r>
      <w:r w:rsidR="005B3522">
        <w:t>es</w:t>
      </w:r>
      <w:r w:rsidR="00AB3C32">
        <w:t xml:space="preserve"> nicht intra muros, also mit uns besprochen hat</w:t>
      </w:r>
      <w:r w:rsidR="00B1792C">
        <w:t xml:space="preserve">, sondern dass er </w:t>
      </w:r>
      <w:r w:rsidR="00FC0274">
        <w:t>es</w:t>
      </w:r>
      <w:r w:rsidR="00B1792C">
        <w:t xml:space="preserve"> über die </w:t>
      </w:r>
      <w:r w:rsidR="00791122">
        <w:t>Öffentlichkeit</w:t>
      </w:r>
      <w:r w:rsidR="00B1792C">
        <w:t xml:space="preserve"> hat laufen lassen</w:t>
      </w:r>
      <w:r w:rsidR="00AB3C32">
        <w:t>.</w:t>
      </w:r>
      <w:r w:rsidR="00C2787F">
        <w:t xml:space="preserve"> Denn das war natürlich </w:t>
      </w:r>
      <w:r w:rsidR="00C2787F">
        <w:lastRenderedPageBreak/>
        <w:t>mittelbar ein Vorwurf gegen uns, wenn Sie so wollen</w:t>
      </w:r>
      <w:r w:rsidR="00A47A29">
        <w:t xml:space="preserve">, der </w:t>
      </w:r>
      <w:r w:rsidR="00C2787F">
        <w:t>Fre</w:t>
      </w:r>
      <w:r w:rsidR="00A47A29">
        <w:t>iheitsberaubung</w:t>
      </w:r>
      <w:r w:rsidR="00791122">
        <w:t xml:space="preserve"> und der </w:t>
      </w:r>
      <w:r w:rsidR="00A47A29">
        <w:t>Rechtsbeugung</w:t>
      </w:r>
      <w:r w:rsidR="00C2787F">
        <w:t xml:space="preserve">. Auch der Ermittlungsrichter des Bundesgerichtshofs, der den Haftbefehl erlassen hat, </w:t>
      </w:r>
      <w:r w:rsidR="00FC0274">
        <w:t xml:space="preserve">war </w:t>
      </w:r>
      <w:r w:rsidR="00C2787F">
        <w:t xml:space="preserve">in diesem Vorwurf </w:t>
      </w:r>
      <w:r w:rsidR="00FC0274">
        <w:t xml:space="preserve">praktisch </w:t>
      </w:r>
      <w:r w:rsidR="00C2787F">
        <w:t xml:space="preserve">mitgetroffen. Das </w:t>
      </w:r>
      <w:r w:rsidR="00FC0274">
        <w:t xml:space="preserve">hat </w:t>
      </w:r>
      <w:r w:rsidR="00C2787F">
        <w:t>mich gestört. Kritik an unserer Entscheidung war berechtigt, man konnte sich d</w:t>
      </w:r>
      <w:r w:rsidR="00FC0274">
        <w:t>a</w:t>
      </w:r>
      <w:r w:rsidR="00C2787F">
        <w:t>rüber streiten. Aber nicht auf diese Tour.</w:t>
      </w:r>
    </w:p>
    <w:p w14:paraId="4DDCA2F0" w14:textId="77777777" w:rsidR="00181163" w:rsidRDefault="00181163">
      <w:r w:rsidRPr="002A0562">
        <w:rPr>
          <w:highlight w:val="lightGray"/>
        </w:rPr>
        <w:t xml:space="preserve">Zitatkasten: </w:t>
      </w:r>
      <w:r w:rsidR="002A0562" w:rsidRPr="002A0562">
        <w:rPr>
          <w:highlight w:val="lightGray"/>
        </w:rPr>
        <w:t>„Relativ spät hätten sich dann Erkenntnisse ergeben, die einen unmittelbaren Eindruck insbesondere von dem Tatgeschehen in der Mühlenstraße in Mölln zuließen. Es sei darauf hingewiesen worden, daß die Täter bei der Tatausführung beobachtet worden seien, daß es sich um zwei Täter gehandelt habe und um ein bestimmtes Tatfahrzeug. Weitere Erkenntnisse hätten dafür gesprochen, daß möglicherweise Herr Lars Christiansen in die Tat in der Mühlenstraße verwickelt gewesen sei. Dies sei Anlaß für die Bundesanwaltschaft gewesen, ihn am Sonnabend festnehmen zu lassen […]“ (Bericht von Klaus Pflieger in der 14. Sitzung des Innen- und Rechtsausschusses des Schleswig-Holsteinischen Landtages, 9. Dezember 1992).</w:t>
      </w:r>
    </w:p>
    <w:p w14:paraId="2463B9B7" w14:textId="59FC67B0" w:rsidR="00C2787F" w:rsidRPr="00ED5A22" w:rsidRDefault="005B3522">
      <w:pPr>
        <w:rPr>
          <w:b/>
        </w:rPr>
      </w:pPr>
      <w:r>
        <w:rPr>
          <w:b/>
        </w:rPr>
        <w:t xml:space="preserve">Auch </w:t>
      </w:r>
      <w:r w:rsidR="00C2787F" w:rsidRPr="00ED5A22">
        <w:rPr>
          <w:b/>
        </w:rPr>
        <w:t>Sie als Sitzungsvertreter</w:t>
      </w:r>
      <w:r w:rsidR="00A47A29">
        <w:rPr>
          <w:b/>
        </w:rPr>
        <w:t xml:space="preserve"> </w:t>
      </w:r>
      <w:r w:rsidR="00C2787F" w:rsidRPr="00ED5A22">
        <w:rPr>
          <w:b/>
        </w:rPr>
        <w:t>haben mit den Medien gesprochen</w:t>
      </w:r>
      <w:r w:rsidR="00A47A29">
        <w:rPr>
          <w:b/>
        </w:rPr>
        <w:t xml:space="preserve">. </w:t>
      </w:r>
      <w:r w:rsidR="00C2787F" w:rsidRPr="00ED5A22">
        <w:rPr>
          <w:b/>
        </w:rPr>
        <w:t xml:space="preserve">Verteidiger und Nebenklägervertreter </w:t>
      </w:r>
      <w:r w:rsidR="00A47A29">
        <w:rPr>
          <w:b/>
        </w:rPr>
        <w:t xml:space="preserve">sind </w:t>
      </w:r>
      <w:r w:rsidR="005A40B5">
        <w:rPr>
          <w:b/>
        </w:rPr>
        <w:t xml:space="preserve">gleichfalls </w:t>
      </w:r>
      <w:r w:rsidR="00A47A29">
        <w:rPr>
          <w:b/>
        </w:rPr>
        <w:t xml:space="preserve">auf das große mediale Interesse eingegangen. </w:t>
      </w:r>
      <w:r w:rsidR="00DB4602">
        <w:rPr>
          <w:b/>
        </w:rPr>
        <w:t>Gab es Ziele für die Meinungsbildung außerhalb des Prozesses?</w:t>
      </w:r>
    </w:p>
    <w:p w14:paraId="20D863DF" w14:textId="76BD1A63" w:rsidR="00C2787F" w:rsidRDefault="00C2787F">
      <w:r>
        <w:t>Da werden Sie jetzt von mir ein Credo zu hören bekommen.</w:t>
      </w:r>
      <w:r w:rsidR="00625F2A">
        <w:t xml:space="preserve"> Es hängt mit meiner Vergangenheit in Sachen RAF zusammen. Ich war immer enttäuscht, wie </w:t>
      </w:r>
      <w:r w:rsidR="008D686C">
        <w:t xml:space="preserve">wenig </w:t>
      </w:r>
      <w:r w:rsidR="00625F2A">
        <w:t>sich die Justiz gegen die Angriffe seitens der RAF-Verteidiger gewehrt hat.</w:t>
      </w:r>
      <w:r w:rsidR="00FD0029">
        <w:t xml:space="preserve"> Die</w:t>
      </w:r>
      <w:r w:rsidR="005A40B5">
        <w:t>se Verteidiger</w:t>
      </w:r>
      <w:r w:rsidR="00FD0029">
        <w:t xml:space="preserve"> </w:t>
      </w:r>
      <w:r w:rsidR="00DB4602">
        <w:t>haben</w:t>
      </w:r>
      <w:r w:rsidR="00FD0029">
        <w:t xml:space="preserve"> großartige Medienarbeit gemacht mit der Konsequenz, dass Deutschland geglaubt hat, das, was </w:t>
      </w:r>
      <w:r w:rsidR="005A40B5">
        <w:t xml:space="preserve">sie </w:t>
      </w:r>
      <w:r w:rsidR="00FD0029">
        <w:t xml:space="preserve">in die Welt setzen, </w:t>
      </w:r>
      <w:r w:rsidR="005A40B5">
        <w:t xml:space="preserve">sei </w:t>
      </w:r>
      <w:r w:rsidR="00FD0029">
        <w:t xml:space="preserve">zutreffend. </w:t>
      </w:r>
      <w:r w:rsidR="008D686C">
        <w:t>Wenn v</w:t>
      </w:r>
      <w:r w:rsidR="003C00B8">
        <w:t xml:space="preserve">on staatlicher Seite </w:t>
      </w:r>
      <w:r w:rsidR="008D686C">
        <w:t xml:space="preserve">dazu </w:t>
      </w:r>
      <w:r w:rsidR="003C00B8">
        <w:t>keine Reaktion</w:t>
      </w:r>
      <w:r w:rsidR="008D686C">
        <w:t xml:space="preserve"> kommt</w:t>
      </w:r>
      <w:r w:rsidR="003C00B8">
        <w:t xml:space="preserve">, dann muss der Verteidiger ja recht haben. </w:t>
      </w:r>
      <w:r w:rsidR="005B7D62">
        <w:t>D</w:t>
      </w:r>
      <w:r w:rsidR="003C00B8">
        <w:t xml:space="preserve">ie deutsche Justiz </w:t>
      </w:r>
      <w:r w:rsidR="005E17CF">
        <w:t>ha</w:t>
      </w:r>
      <w:r w:rsidR="00993D8F">
        <w:t>t</w:t>
      </w:r>
      <w:r w:rsidR="005E17CF">
        <w:t xml:space="preserve"> damit meines Erachtens eine Pflicht verletzt, die der Öffentlichkeit gegenüber besteht, nämlich</w:t>
      </w:r>
      <w:r w:rsidR="005A40B5">
        <w:t>,</w:t>
      </w:r>
      <w:r w:rsidR="005E17CF">
        <w:t xml:space="preserve"> dass sie nicht nur von der einen Seite, sondern auch von der anderen Seite</w:t>
      </w:r>
      <w:r w:rsidR="005B7D62">
        <w:t xml:space="preserve"> eine Darstellung bekommt</w:t>
      </w:r>
      <w:r w:rsidR="005E17CF">
        <w:t>.</w:t>
      </w:r>
      <w:r w:rsidR="00912E9E">
        <w:t xml:space="preserve"> </w:t>
      </w:r>
      <w:r w:rsidR="005B7D62">
        <w:t>M</w:t>
      </w:r>
      <w:r w:rsidR="000550A2">
        <w:t xml:space="preserve">ein </w:t>
      </w:r>
      <w:r w:rsidR="005A40B5">
        <w:t xml:space="preserve">früherer </w:t>
      </w:r>
      <w:r w:rsidR="000550A2">
        <w:t xml:space="preserve">Chef Kurt Rebmann </w:t>
      </w:r>
      <w:r w:rsidR="005B7D62">
        <w:t xml:space="preserve">hat mir </w:t>
      </w:r>
      <w:r w:rsidR="00993D8F">
        <w:t xml:space="preserve">1983 während des Prozesses gegen den RAF-Terroristen Peter-Jürgen Boock in Stammheim nicht erlaubt, </w:t>
      </w:r>
      <w:r w:rsidR="00933B3A">
        <w:t>Medienarbeit als Gegengewicht zu</w:t>
      </w:r>
      <w:r w:rsidR="004372E6">
        <w:t xml:space="preserve"> derjenigen </w:t>
      </w:r>
      <w:r w:rsidR="005B7D62">
        <w:t>der Verteidiger</w:t>
      </w:r>
      <w:r w:rsidR="005A40B5" w:rsidRPr="005A40B5">
        <w:t xml:space="preserve"> </w:t>
      </w:r>
      <w:r w:rsidR="005A40B5">
        <w:t xml:space="preserve">zu </w:t>
      </w:r>
      <w:r w:rsidR="00993D8F">
        <w:t>betreiben</w:t>
      </w:r>
      <w:r w:rsidR="005B7D62">
        <w:t>.</w:t>
      </w:r>
      <w:r w:rsidR="000C3531">
        <w:t xml:space="preserve"> </w:t>
      </w:r>
      <w:r w:rsidR="007423E6">
        <w:t>W</w:t>
      </w:r>
      <w:r w:rsidR="000C3531">
        <w:t xml:space="preserve">ir </w:t>
      </w:r>
      <w:r w:rsidR="007423E6">
        <w:t xml:space="preserve">haben </w:t>
      </w:r>
      <w:r w:rsidR="006A1E6E">
        <w:t xml:space="preserve">deshalb völlig </w:t>
      </w:r>
      <w:r w:rsidR="00993D8F">
        <w:t>einseitige</w:t>
      </w:r>
      <w:r w:rsidR="005A40B5">
        <w:t xml:space="preserve"> Presseberichte ertragen müss</w:t>
      </w:r>
      <w:r w:rsidR="000C3531">
        <w:t xml:space="preserve">en, </w:t>
      </w:r>
      <w:r w:rsidR="005B7D62">
        <w:t>nach denen</w:t>
      </w:r>
      <w:r w:rsidR="000C3531">
        <w:t xml:space="preserve"> gute Freunde mir die Fr</w:t>
      </w:r>
      <w:r w:rsidR="005B7D62">
        <w:t xml:space="preserve">eundschaft aufkündigen </w:t>
      </w:r>
      <w:r w:rsidR="0053651E">
        <w:t>wollten</w:t>
      </w:r>
      <w:r w:rsidR="00DB4602">
        <w:t>.</w:t>
      </w:r>
      <w:r w:rsidR="00D66488">
        <w:t xml:space="preserve"> Und </w:t>
      </w:r>
      <w:r w:rsidR="00C823C9">
        <w:t xml:space="preserve">jetzt – </w:t>
      </w:r>
      <w:r w:rsidR="00993D8F">
        <w:t>1992</w:t>
      </w:r>
      <w:r w:rsidR="00C823C9">
        <w:t xml:space="preserve"> - </w:t>
      </w:r>
      <w:r w:rsidR="00D66488">
        <w:t xml:space="preserve"> war </w:t>
      </w:r>
      <w:r w:rsidR="005B7D62">
        <w:t>Rebmann</w:t>
      </w:r>
      <w:r w:rsidR="00D66488">
        <w:t xml:space="preserve"> </w:t>
      </w:r>
      <w:r w:rsidR="005A40B5">
        <w:t xml:space="preserve">p </w:t>
      </w:r>
      <w:r w:rsidR="00D66488">
        <w:t xml:space="preserve">nicht mehr mein Chef und der neue Generalbundesanwalt von Stahl hat mir </w:t>
      </w:r>
      <w:r w:rsidR="006A1E6E">
        <w:t xml:space="preserve">diese Medienarbeit </w:t>
      </w:r>
      <w:r w:rsidR="00D66488">
        <w:t>nicht verboten.</w:t>
      </w:r>
      <w:r w:rsidR="003B2785">
        <w:t xml:space="preserve"> Also habe ich das gemacht, was ich früher vermisst habe: ein </w:t>
      </w:r>
      <w:r w:rsidR="00993D8F">
        <w:t xml:space="preserve">mediales </w:t>
      </w:r>
      <w:r w:rsidR="003B2785">
        <w:t>Gegengewicht zur Verteidigung</w:t>
      </w:r>
      <w:r w:rsidR="005A40B5">
        <w:t xml:space="preserve"> anbieten</w:t>
      </w:r>
      <w:r w:rsidR="003B2785">
        <w:t xml:space="preserve">. </w:t>
      </w:r>
      <w:r w:rsidR="007100C5">
        <w:t>I</w:t>
      </w:r>
      <w:r w:rsidR="00DB4602">
        <w:t>m Verfahren zu</w:t>
      </w:r>
      <w:r w:rsidR="00C823C9">
        <w:t>m Anschlag von</w:t>
      </w:r>
      <w:r w:rsidR="00DB4602">
        <w:t xml:space="preserve"> Mölln</w:t>
      </w:r>
      <w:r w:rsidR="004C304B">
        <w:t xml:space="preserve"> </w:t>
      </w:r>
      <w:r w:rsidR="007100C5">
        <w:t xml:space="preserve">gab es </w:t>
      </w:r>
      <w:r w:rsidR="004C304B">
        <w:t>zwei prominente Rechtsanwälte, die Medienarbeit gelernt und betrieben haben:</w:t>
      </w:r>
      <w:r w:rsidR="005B7D62">
        <w:t xml:space="preserve"> den Verteidiger</w:t>
      </w:r>
      <w:r w:rsidR="004C304B">
        <w:t xml:space="preserve"> </w:t>
      </w:r>
      <w:r w:rsidR="005B7D62">
        <w:t xml:space="preserve">Rolf </w:t>
      </w:r>
      <w:r w:rsidR="004C304B">
        <w:t xml:space="preserve">Bossi einerseits und </w:t>
      </w:r>
      <w:r w:rsidR="005A40B5">
        <w:t>den Nebenkla</w:t>
      </w:r>
      <w:r w:rsidR="005B7D62">
        <w:t>gevertreter Hans-Christian Ströbele andererseits.</w:t>
      </w:r>
      <w:r w:rsidR="004C304B">
        <w:t xml:space="preserve"> I</w:t>
      </w:r>
      <w:r w:rsidR="006A1E6E">
        <w:t>ch</w:t>
      </w:r>
      <w:r w:rsidR="005B7D62">
        <w:t xml:space="preserve"> </w:t>
      </w:r>
      <w:r w:rsidR="004C304B">
        <w:t>habe</w:t>
      </w:r>
      <w:r w:rsidR="005B7D62">
        <w:t xml:space="preserve"> </w:t>
      </w:r>
      <w:r w:rsidR="004C304B">
        <w:t xml:space="preserve">mich dann getraut, das erste </w:t>
      </w:r>
      <w:r w:rsidR="006A1E6E">
        <w:t>TV-</w:t>
      </w:r>
      <w:r w:rsidR="004C304B">
        <w:t>Interview zu geben</w:t>
      </w:r>
      <w:r w:rsidR="007100C5">
        <w:t>,</w:t>
      </w:r>
      <w:r w:rsidR="004C304B">
        <w:t xml:space="preserve"> das </w:t>
      </w:r>
      <w:r w:rsidR="006A1E6E">
        <w:t xml:space="preserve">aber </w:t>
      </w:r>
      <w:r w:rsidR="004C304B">
        <w:t>nicht gesendet worden</w:t>
      </w:r>
      <w:r w:rsidR="006A1E6E">
        <w:t xml:space="preserve"> ist</w:t>
      </w:r>
      <w:r w:rsidR="004C304B">
        <w:t xml:space="preserve">, weil </w:t>
      </w:r>
      <w:r w:rsidR="006A1E6E">
        <w:t xml:space="preserve">– so die Reporterin - </w:t>
      </w:r>
      <w:r w:rsidR="004C304B">
        <w:t>Ströbele besser war als ich.</w:t>
      </w:r>
      <w:r w:rsidR="00B16EC3">
        <w:t xml:space="preserve"> Ich h</w:t>
      </w:r>
      <w:r w:rsidR="006A1E6E">
        <w:t>ab</w:t>
      </w:r>
      <w:r w:rsidR="00C823C9">
        <w:t>e</w:t>
      </w:r>
      <w:r w:rsidR="00DB4602">
        <w:t xml:space="preserve"> aber</w:t>
      </w:r>
      <w:r w:rsidR="006A1E6E">
        <w:t xml:space="preserve"> weiterhin Interviews gegeben, die dann auch gesendet wurden.</w:t>
      </w:r>
      <w:r w:rsidR="00B16EC3">
        <w:t xml:space="preserve"> </w:t>
      </w:r>
      <w:r w:rsidR="00330665">
        <w:t>S</w:t>
      </w:r>
      <w:r w:rsidR="00B16EC3">
        <w:t xml:space="preserve">ie merken: Es war mir ein Anliegen, dass die Öffentlichkeit nicht nur die Verteidigerseite oder die Nebenklage zu hören bekommt, sondern </w:t>
      </w:r>
      <w:r w:rsidR="00DA3289">
        <w:t xml:space="preserve">auch </w:t>
      </w:r>
      <w:r w:rsidR="00B16EC3">
        <w:t xml:space="preserve">die Sicht des Staates, der in diesem Fall durch die Staatsanwaltschaft vertreten ist. </w:t>
      </w:r>
      <w:r w:rsidR="005952C1">
        <w:t>Wir erleben das zurzeit verstärkt</w:t>
      </w:r>
      <w:r w:rsidR="00DA3289">
        <w:t>, dass Staatsanwälte Interviews geben</w:t>
      </w:r>
      <w:r w:rsidR="00DB4602">
        <w:t>. I</w:t>
      </w:r>
      <w:r w:rsidR="005952C1">
        <w:t xml:space="preserve">ch glaube, ich war </w:t>
      </w:r>
      <w:r w:rsidR="00DA3289">
        <w:t xml:space="preserve">einer </w:t>
      </w:r>
      <w:r w:rsidR="005952C1">
        <w:t>der erste</w:t>
      </w:r>
      <w:r w:rsidR="00DA3289">
        <w:t>n</w:t>
      </w:r>
      <w:r w:rsidR="005952C1">
        <w:t>,</w:t>
      </w:r>
      <w:r w:rsidR="00DA3289">
        <w:t xml:space="preserve"> die </w:t>
      </w:r>
      <w:r w:rsidR="005952C1">
        <w:t>damit angefangen ha</w:t>
      </w:r>
      <w:r w:rsidR="00DA3289">
        <w:t>ben</w:t>
      </w:r>
      <w:r w:rsidR="005952C1">
        <w:t>.</w:t>
      </w:r>
    </w:p>
    <w:p w14:paraId="287C12F1" w14:textId="77777777" w:rsidR="00074502" w:rsidRPr="00ED5A22" w:rsidRDefault="00074502">
      <w:pPr>
        <w:rPr>
          <w:b/>
        </w:rPr>
      </w:pPr>
      <w:r w:rsidRPr="00ED5A22">
        <w:rPr>
          <w:b/>
        </w:rPr>
        <w:t>Mitglieder der Familie Arslan</w:t>
      </w:r>
      <w:r w:rsidR="00472127">
        <w:rPr>
          <w:b/>
        </w:rPr>
        <w:t>, die zu den Opfern der Brandanschläge gehörte und drei Familienmitglieder verloren hat,</w:t>
      </w:r>
      <w:r w:rsidRPr="00ED5A22">
        <w:rPr>
          <w:b/>
        </w:rPr>
        <w:t xml:space="preserve"> sind </w:t>
      </w:r>
      <w:r w:rsidR="0053651E">
        <w:rPr>
          <w:b/>
        </w:rPr>
        <w:t xml:space="preserve">ihrerseits </w:t>
      </w:r>
      <w:r w:rsidRPr="00ED5A22">
        <w:rPr>
          <w:b/>
        </w:rPr>
        <w:t>öffentlich aufgetreten</w:t>
      </w:r>
      <w:r w:rsidR="00C20EAF">
        <w:rPr>
          <w:b/>
        </w:rPr>
        <w:t>. Das geschah z</w:t>
      </w:r>
      <w:r w:rsidR="00DD1A19">
        <w:rPr>
          <w:b/>
        </w:rPr>
        <w:t>um Teil in einer Weise, die kontrovers aufgenommen wurde. Sahen Sie sich in der Situation, damit umgehen zu müssen?</w:t>
      </w:r>
    </w:p>
    <w:p w14:paraId="3AEF727B" w14:textId="4FAA4984" w:rsidR="00074502" w:rsidRDefault="00074502">
      <w:r>
        <w:t>Ich habe</w:t>
      </w:r>
      <w:r w:rsidR="00DD1A19">
        <w:t xml:space="preserve"> die Öffentlichkeitsarbeit, die Faruk Arslan betrieben hat,</w:t>
      </w:r>
      <w:r>
        <w:t xml:space="preserve"> über die Medien mitbekommen, </w:t>
      </w:r>
      <w:r w:rsidR="00DD1A19">
        <w:t xml:space="preserve">und </w:t>
      </w:r>
      <w:r>
        <w:t>habe es schlicht und einfach nur registriert</w:t>
      </w:r>
      <w:r w:rsidR="00DD1A19">
        <w:t xml:space="preserve"> – vielleicht mit der leisen </w:t>
      </w:r>
      <w:r>
        <w:t xml:space="preserve">Bewertung: er hat überzogen. </w:t>
      </w:r>
      <w:r w:rsidR="00C20EAF">
        <w:t xml:space="preserve">Meine Sorge war, dass er das, </w:t>
      </w:r>
      <w:r>
        <w:t>was an Mitleid in der breiten Öffentlichkeit für seine Familie, für ihn persönlich da war</w:t>
      </w:r>
      <w:r w:rsidR="00C20EAF">
        <w:t xml:space="preserve">, </w:t>
      </w:r>
      <w:r>
        <w:t>mit seinem Auftritt teilweise kaputt</w:t>
      </w:r>
      <w:r w:rsidR="00DA3289">
        <w:t xml:space="preserve"> macht</w:t>
      </w:r>
      <w:r>
        <w:t xml:space="preserve">. Das war mein </w:t>
      </w:r>
      <w:r>
        <w:lastRenderedPageBreak/>
        <w:t>persönlicher Eindruck</w:t>
      </w:r>
      <w:r w:rsidR="00C20EAF">
        <w:t>, aber i</w:t>
      </w:r>
      <w:r>
        <w:t>ch habe nie</w:t>
      </w:r>
      <w:r w:rsidR="00C20EAF">
        <w:t xml:space="preserve"> direkt</w:t>
      </w:r>
      <w:r>
        <w:t xml:space="preserve"> mit ihm zu tun gehabt. Der einzige</w:t>
      </w:r>
      <w:r w:rsidR="00033A1A">
        <w:t>, mit dem ich zu tun hatte –</w:t>
      </w:r>
      <w:r>
        <w:t xml:space="preserve"> und der hat großen Eindruck auf mich gemacht</w:t>
      </w:r>
      <w:r w:rsidR="00033A1A">
        <w:t xml:space="preserve"> –</w:t>
      </w:r>
      <w:r>
        <w:t xml:space="preserve"> war der Opa</w:t>
      </w:r>
      <w:r w:rsidR="00526D2A">
        <w:t xml:space="preserve"> der Familie, Nazim</w:t>
      </w:r>
      <w:r w:rsidR="00C20EAF">
        <w:t xml:space="preserve"> Arslan. Er war der </w:t>
      </w:r>
      <w:r>
        <w:t>Überlebende, der im Prozess aufgetreten ist und geschildert hat, was die Tat in seiner Familie</w:t>
      </w:r>
      <w:r w:rsidR="00C20EAF">
        <w:t xml:space="preserve"> bewirkt hat</w:t>
      </w:r>
      <w:r>
        <w:t>, wie schlimm es war</w:t>
      </w:r>
      <w:r w:rsidR="00C20EAF">
        <w:t xml:space="preserve">. Das </w:t>
      </w:r>
      <w:r>
        <w:t xml:space="preserve">waren bewegende Worte, muss ich sagen. Da hat der Vater </w:t>
      </w:r>
      <w:r w:rsidR="00862309">
        <w:t xml:space="preserve">bei mir </w:t>
      </w:r>
      <w:r>
        <w:t xml:space="preserve">einen viel, viel besseren Eindruck </w:t>
      </w:r>
      <w:r w:rsidR="00A7455F">
        <w:t>hinterlassen</w:t>
      </w:r>
      <w:r w:rsidR="00C20EAF">
        <w:t xml:space="preserve"> als der Sohn</w:t>
      </w:r>
      <w:r w:rsidR="00A7455F">
        <w:t xml:space="preserve">, weil er </w:t>
      </w:r>
      <w:r w:rsidR="00336CC9">
        <w:t xml:space="preserve">nicht Stimmung gemacht hat, sondern schlicht und einfach das Elend beschrieben hat, unter dem er und seine Familie </w:t>
      </w:r>
      <w:r w:rsidR="00C20EAF">
        <w:t xml:space="preserve">nach dem Anschlag </w:t>
      </w:r>
      <w:r w:rsidR="00336CC9">
        <w:t>zu leiden hatten</w:t>
      </w:r>
      <w:r w:rsidR="00C20EAF">
        <w:t>. Das war anrührend und</w:t>
      </w:r>
      <w:r w:rsidR="00336CC9">
        <w:t xml:space="preserve"> hat, glaube ich, auch </w:t>
      </w:r>
      <w:r w:rsidR="00330665">
        <w:t xml:space="preserve">bei anderen </w:t>
      </w:r>
      <w:r w:rsidR="00336CC9">
        <w:t>Wirkung hinterlassen.</w:t>
      </w:r>
    </w:p>
    <w:p w14:paraId="0F07A4BD" w14:textId="77777777" w:rsidR="00FB1297" w:rsidRPr="00ED5A22" w:rsidRDefault="00581FC0">
      <w:pPr>
        <w:rPr>
          <w:b/>
        </w:rPr>
      </w:pPr>
      <w:r>
        <w:rPr>
          <w:b/>
        </w:rPr>
        <w:t xml:space="preserve">Sie haben schon den Verteidiger von </w:t>
      </w:r>
      <w:r w:rsidR="00526D2A">
        <w:rPr>
          <w:b/>
        </w:rPr>
        <w:t>Lars Christiansen</w:t>
      </w:r>
      <w:r>
        <w:rPr>
          <w:b/>
        </w:rPr>
        <w:t>, Rolf Bossi, angesprochen. Als sich während der Hauptverhandlung der Anschlag in S</w:t>
      </w:r>
      <w:r w:rsidR="00FB1297" w:rsidRPr="00ED5A22">
        <w:rPr>
          <w:b/>
        </w:rPr>
        <w:t>olingen</w:t>
      </w:r>
      <w:r>
        <w:rPr>
          <w:b/>
        </w:rPr>
        <w:t xml:space="preserve"> ereignete, hat er das Handtuch geworfen. Wie haben Sie das aufgefasst?</w:t>
      </w:r>
    </w:p>
    <w:p w14:paraId="3347A826" w14:textId="4848E505" w:rsidR="00FB1297" w:rsidRDefault="00581FC0" w:rsidP="00581FC0">
      <w:r>
        <w:t xml:space="preserve">Rechtsanwalt Bossi hat das </w:t>
      </w:r>
      <w:r w:rsidR="00A40575">
        <w:t xml:space="preserve">Thema </w:t>
      </w:r>
      <w:r>
        <w:t xml:space="preserve">Solingen </w:t>
      </w:r>
      <w:r w:rsidR="00A40575">
        <w:t>mit dem Argument</w:t>
      </w:r>
      <w:r w:rsidR="00862309" w:rsidRPr="00862309">
        <w:t xml:space="preserve"> </w:t>
      </w:r>
      <w:r w:rsidR="00862309">
        <w:t>in den Prozess hineingebracht</w:t>
      </w:r>
      <w:r w:rsidR="00A40575">
        <w:t xml:space="preserve">, nach </w:t>
      </w:r>
      <w:r w:rsidR="00862309">
        <w:t xml:space="preserve">diesem </w:t>
      </w:r>
      <w:r w:rsidR="00A40575">
        <w:t xml:space="preserve">Anschlag sei ein Freispruch im Prozess Mölln nicht mehr möglich. </w:t>
      </w:r>
      <w:r>
        <w:t xml:space="preserve">Diese </w:t>
      </w:r>
      <w:r w:rsidR="00A40575">
        <w:t>Behauptung</w:t>
      </w:r>
      <w:r>
        <w:t xml:space="preserve"> hat er</w:t>
      </w:r>
      <w:r w:rsidR="00A40575">
        <w:t xml:space="preserve"> durch den zweiten Verteidiger von </w:t>
      </w:r>
      <w:r w:rsidR="00526D2A">
        <w:t>Christiansen</w:t>
      </w:r>
      <w:r>
        <w:t xml:space="preserve"> verlesen lassen</w:t>
      </w:r>
      <w:r w:rsidR="00A40575">
        <w:t xml:space="preserve">, denn an dem Tag ist </w:t>
      </w:r>
      <w:r w:rsidR="00330665">
        <w:t>Bossi</w:t>
      </w:r>
      <w:r w:rsidR="00A40575">
        <w:t xml:space="preserve"> </w:t>
      </w:r>
      <w:r w:rsidR="00880785">
        <w:t xml:space="preserve">bereits </w:t>
      </w:r>
      <w:r w:rsidR="00A40575">
        <w:t xml:space="preserve">nicht mehr aufgetreten. </w:t>
      </w:r>
      <w:r w:rsidR="008D3DB1">
        <w:t>Seine</w:t>
      </w:r>
      <w:r w:rsidR="00A40575">
        <w:t xml:space="preserve"> schriftliche Erklärung war natürlich ein Angriff auf</w:t>
      </w:r>
      <w:r>
        <w:t xml:space="preserve"> das Gericht</w:t>
      </w:r>
      <w:r w:rsidR="008D3DB1">
        <w:t>, es sei</w:t>
      </w:r>
      <w:r w:rsidR="00A40575">
        <w:t xml:space="preserve"> nicht mehr fähig, freizusprechen. Im Ergebnis </w:t>
      </w:r>
      <w:r w:rsidR="00DA3289">
        <w:t>enthielt dies</w:t>
      </w:r>
      <w:r>
        <w:t xml:space="preserve"> </w:t>
      </w:r>
      <w:r w:rsidR="00A40575">
        <w:t>de</w:t>
      </w:r>
      <w:r w:rsidR="00880785">
        <w:t>n</w:t>
      </w:r>
      <w:r w:rsidR="00A40575">
        <w:t xml:space="preserve"> Vorwurf </w:t>
      </w:r>
      <w:r>
        <w:t xml:space="preserve">in </w:t>
      </w:r>
      <w:r w:rsidR="00A40575">
        <w:t>Richtung Rechtsbeugung.</w:t>
      </w:r>
      <w:r w:rsidR="00AA70C7">
        <w:t xml:space="preserve"> </w:t>
      </w:r>
      <w:r w:rsidR="00024D78">
        <w:t>M.E.</w:t>
      </w:r>
      <w:r>
        <w:t xml:space="preserve"> wollte er </w:t>
      </w:r>
      <w:r w:rsidR="00024D78">
        <w:t>aber</w:t>
      </w:r>
      <w:r>
        <w:t xml:space="preserve"> seinerseits </w:t>
      </w:r>
      <w:r w:rsidR="00AA70C7">
        <w:t>Druck ausüben auf das Gericht</w:t>
      </w:r>
      <w:r w:rsidR="00024D78">
        <w:t>, und zwar in Richtung Freispruch</w:t>
      </w:r>
      <w:r w:rsidR="00AA70C7">
        <w:t xml:space="preserve">. Ich habe </w:t>
      </w:r>
      <w:r>
        <w:t>damals gesagt</w:t>
      </w:r>
      <w:r w:rsidR="00AA70C7">
        <w:t>, dass sich R</w:t>
      </w:r>
      <w:r w:rsidR="00024D78">
        <w:t>echtsanwalt</w:t>
      </w:r>
      <w:r w:rsidR="00AA70C7">
        <w:t xml:space="preserve"> Bossi mit seiner Entscheidung aus der Veran</w:t>
      </w:r>
      <w:r w:rsidR="001A678D">
        <w:t xml:space="preserve">twortung </w:t>
      </w:r>
      <w:r w:rsidR="00AA70C7">
        <w:t xml:space="preserve">zieht. </w:t>
      </w:r>
      <w:r w:rsidR="00024D78">
        <w:t>Den</w:t>
      </w:r>
      <w:r>
        <w:t xml:space="preserve"> Medien und </w:t>
      </w:r>
      <w:r w:rsidR="00024D78">
        <w:t>uns war nämlich bekannt geworden</w:t>
      </w:r>
      <w:r w:rsidR="00AA70C7">
        <w:t>, dass der Vater</w:t>
      </w:r>
      <w:r>
        <w:t xml:space="preserve"> von </w:t>
      </w:r>
      <w:r w:rsidR="00526D2A">
        <w:t>Christiansen</w:t>
      </w:r>
      <w:r w:rsidR="00AA70C7">
        <w:t xml:space="preserve"> </w:t>
      </w:r>
      <w:r w:rsidR="00101C0E">
        <w:t xml:space="preserve">Bossi nur </w:t>
      </w:r>
      <w:r w:rsidR="00AA70C7">
        <w:t xml:space="preserve">für vier Sitzungstage </w:t>
      </w:r>
      <w:r w:rsidR="00101C0E">
        <w:t>engagiert</w:t>
      </w:r>
      <w:r w:rsidR="00AA70C7">
        <w:t xml:space="preserve"> hatte.</w:t>
      </w:r>
      <w:r w:rsidR="006C5AB5">
        <w:t xml:space="preserve"> </w:t>
      </w:r>
      <w:r>
        <w:t xml:space="preserve">Bossi hat </w:t>
      </w:r>
      <w:r w:rsidR="006C5AB5">
        <w:t xml:space="preserve">Solingen schlicht und einfach als Ausrede </w:t>
      </w:r>
      <w:r w:rsidR="00330665">
        <w:t>benutzt</w:t>
      </w:r>
      <w:r w:rsidR="006C5AB5">
        <w:t xml:space="preserve">. </w:t>
      </w:r>
      <w:r>
        <w:t xml:space="preserve">Bossi hatte aber auch vorher schon </w:t>
      </w:r>
      <w:r w:rsidR="00631C51">
        <w:t xml:space="preserve">alles getan, worüber sich ein Staatsanwalt freut. </w:t>
      </w:r>
      <w:r w:rsidR="001A678D">
        <w:t xml:space="preserve">Am ersten Sitzungstag </w:t>
      </w:r>
      <w:r>
        <w:t>kam er</w:t>
      </w:r>
      <w:r w:rsidR="00631C51">
        <w:t xml:space="preserve"> zu spät,</w:t>
      </w:r>
      <w:r>
        <w:t xml:space="preserve"> weil er</w:t>
      </w:r>
      <w:r w:rsidR="00631C51">
        <w:t xml:space="preserve"> drauß</w:t>
      </w:r>
      <w:r w:rsidR="003E3D0F">
        <w:t xml:space="preserve">en noch Interviews gegeben hat, und </w:t>
      </w:r>
      <w:r>
        <w:t xml:space="preserve">ist </w:t>
      </w:r>
      <w:r w:rsidR="003E3D0F">
        <w:t xml:space="preserve">dann großartig aufgetreten und </w:t>
      </w:r>
      <w:r>
        <w:t xml:space="preserve">hat </w:t>
      </w:r>
      <w:r w:rsidR="003E3D0F">
        <w:t>mit den ersten Worten das Gericht als Riege älterer Herren, die die Richterbank zieren</w:t>
      </w:r>
      <w:r>
        <w:t>, angegriffen</w:t>
      </w:r>
      <w:r w:rsidR="006D335B">
        <w:t xml:space="preserve">. Ich habe mir erlaubt zu sagen, man müsse aufpassen, dass man ihn nicht mehr ernst nimmt. </w:t>
      </w:r>
      <w:r w:rsidR="00CD50C3">
        <w:t>D</w:t>
      </w:r>
      <w:r w:rsidR="006D335B">
        <w:t xml:space="preserve">as war </w:t>
      </w:r>
      <w:r w:rsidR="00101C0E">
        <w:t xml:space="preserve">wohl </w:t>
      </w:r>
      <w:r w:rsidR="00CD50C3">
        <w:t xml:space="preserve">auch </w:t>
      </w:r>
      <w:r w:rsidR="006D335B">
        <w:t>die allgemeine Meinung bei den Prozessbeobachtern</w:t>
      </w:r>
      <w:r>
        <w:t>.</w:t>
      </w:r>
    </w:p>
    <w:p w14:paraId="5F0A8A34" w14:textId="77777777" w:rsidR="00B03D90" w:rsidRPr="00ED5A22" w:rsidRDefault="00B03D90">
      <w:pPr>
        <w:rPr>
          <w:b/>
        </w:rPr>
      </w:pPr>
      <w:r w:rsidRPr="00ED5A22">
        <w:rPr>
          <w:b/>
        </w:rPr>
        <w:t xml:space="preserve">Passte so ein Anwalt </w:t>
      </w:r>
      <w:r w:rsidR="00581FC0">
        <w:rPr>
          <w:b/>
        </w:rPr>
        <w:t xml:space="preserve">denn zum Angeklagten </w:t>
      </w:r>
      <w:r w:rsidR="00526D2A">
        <w:rPr>
          <w:b/>
        </w:rPr>
        <w:t>Christiansen</w:t>
      </w:r>
      <w:r w:rsidRPr="00ED5A22">
        <w:rPr>
          <w:b/>
        </w:rPr>
        <w:t>?</w:t>
      </w:r>
    </w:p>
    <w:p w14:paraId="3264C2E9" w14:textId="77777777" w:rsidR="00B03D90" w:rsidRDefault="00526D2A">
      <w:r>
        <w:t>Christiansen</w:t>
      </w:r>
      <w:r w:rsidR="00B03D90">
        <w:t xml:space="preserve"> war vom Typ her sehr leise. Sein Mitangeklagter </w:t>
      </w:r>
      <w:r w:rsidR="00581FC0">
        <w:t>Michael P</w:t>
      </w:r>
      <w:r>
        <w:t>eters</w:t>
      </w:r>
      <w:r w:rsidR="00B03D90">
        <w:t xml:space="preserve"> war </w:t>
      </w:r>
      <w:r w:rsidR="00CF44DA">
        <w:t>ihm geistig eindeutig unterlegen.</w:t>
      </w:r>
      <w:r w:rsidR="0049157C">
        <w:t xml:space="preserve"> Beide waren aber das Gegenteil von dem, was wir von Bossi erlebt haben – aufbrausend, wortreich und gestikulierend. Die sind eher in sich zusammengekrochen gewesen. </w:t>
      </w:r>
      <w:r w:rsidR="001A678D">
        <w:t>Insofern</w:t>
      </w:r>
      <w:r w:rsidR="0049157C">
        <w:t xml:space="preserve"> haben </w:t>
      </w:r>
      <w:r w:rsidR="001A678D">
        <w:t xml:space="preserve">sie </w:t>
      </w:r>
      <w:r w:rsidR="0049157C">
        <w:t>eigentlich vom Stil her nicht zusammengepasst.</w:t>
      </w:r>
    </w:p>
    <w:p w14:paraId="5E962C33" w14:textId="77777777" w:rsidR="0049157C" w:rsidRPr="00ED5A22" w:rsidRDefault="00581FC0">
      <w:pPr>
        <w:rPr>
          <w:b/>
        </w:rPr>
      </w:pPr>
      <w:r>
        <w:rPr>
          <w:b/>
        </w:rPr>
        <w:t xml:space="preserve">Beide Angeklagten haben </w:t>
      </w:r>
      <w:r w:rsidR="001A678D">
        <w:rPr>
          <w:b/>
        </w:rPr>
        <w:t xml:space="preserve">die Tat </w:t>
      </w:r>
      <w:r>
        <w:rPr>
          <w:b/>
        </w:rPr>
        <w:t>zunächst gestanden, dann</w:t>
      </w:r>
      <w:r w:rsidR="00B75A85">
        <w:rPr>
          <w:b/>
        </w:rPr>
        <w:t xml:space="preserve"> die Geständnisse</w:t>
      </w:r>
      <w:r>
        <w:rPr>
          <w:b/>
        </w:rPr>
        <w:t xml:space="preserve"> widerrufen. </w:t>
      </w:r>
      <w:r w:rsidR="00526D2A">
        <w:rPr>
          <w:b/>
        </w:rPr>
        <w:t>Christiansen</w:t>
      </w:r>
      <w:r>
        <w:rPr>
          <w:b/>
        </w:rPr>
        <w:t xml:space="preserve"> hat sogar noch im Rahmen seines letzten Wortes seine Unschuld behauptet und Sie dabei direkt </w:t>
      </w:r>
      <w:r w:rsidR="00FD2ED4">
        <w:rPr>
          <w:b/>
        </w:rPr>
        <w:t xml:space="preserve">angesprochen. </w:t>
      </w:r>
      <w:r w:rsidR="0049157C" w:rsidRPr="00ED5A22">
        <w:rPr>
          <w:b/>
        </w:rPr>
        <w:t xml:space="preserve">Wie hat </w:t>
      </w:r>
      <w:r w:rsidR="00FD2ED4">
        <w:rPr>
          <w:b/>
        </w:rPr>
        <w:t>da</w:t>
      </w:r>
      <w:r w:rsidR="0049157C" w:rsidRPr="00ED5A22">
        <w:rPr>
          <w:b/>
        </w:rPr>
        <w:t>s auf Sie gewirkt?</w:t>
      </w:r>
    </w:p>
    <w:p w14:paraId="422A8C46" w14:textId="5086C8F6" w:rsidR="0049157C" w:rsidRDefault="0049157C">
      <w:r>
        <w:t xml:space="preserve">Zunächst trifft es einen schon, wenn </w:t>
      </w:r>
      <w:r w:rsidR="00101C0E">
        <w:t>man</w:t>
      </w:r>
      <w:r w:rsidR="00F1596E">
        <w:t xml:space="preserve"> vom Angeklagten im letzten Wort gesagt bekomm</w:t>
      </w:r>
      <w:r w:rsidR="00101C0E">
        <w:t>t</w:t>
      </w:r>
      <w:r w:rsidR="00F1596E">
        <w:t>: Ich bin unschuldig und Sie da drüben, Herr Pflieger, Sie wissen, dass ich unschuldig bin</w:t>
      </w:r>
      <w:r w:rsidR="00FD2ED4">
        <w:t>. Sie</w:t>
      </w:r>
      <w:r w:rsidR="00F1596E">
        <w:t xml:space="preserve"> werden </w:t>
      </w:r>
      <w:r w:rsidR="00C823C9">
        <w:t xml:space="preserve">dafür </w:t>
      </w:r>
      <w:r w:rsidR="00F1596E">
        <w:t>noch zur Verantwortung gezogen werden – so etwa hat er es formuliert – sei es auf der Erde oder im Himmel. Das hat nicht nur mich beeind</w:t>
      </w:r>
      <w:r w:rsidR="007C78E2">
        <w:t xml:space="preserve">ruckt, sondern auch die Zuhörer, </w:t>
      </w:r>
      <w:r w:rsidR="00FD2ED4">
        <w:t>weil</w:t>
      </w:r>
      <w:r w:rsidR="007C78E2">
        <w:t xml:space="preserve"> man diesen persönlichen Angriff </w:t>
      </w:r>
      <w:r w:rsidR="00FD2ED4">
        <w:t xml:space="preserve">zunächst einmal </w:t>
      </w:r>
      <w:r w:rsidR="007C78E2">
        <w:t xml:space="preserve">schon als beachtlich empfindet. </w:t>
      </w:r>
      <w:r w:rsidR="00FD2ED4">
        <w:t xml:space="preserve">Günter Kahl, </w:t>
      </w:r>
      <w:r w:rsidR="007C78E2">
        <w:t xml:space="preserve">der </w:t>
      </w:r>
      <w:r w:rsidR="00E13E6A">
        <w:t xml:space="preserve">als Sozialarbeiter </w:t>
      </w:r>
      <w:r w:rsidR="007C78E2">
        <w:t>den Prozess</w:t>
      </w:r>
      <w:r w:rsidR="00E13E6A">
        <w:t xml:space="preserve"> und </w:t>
      </w:r>
      <w:r w:rsidR="007C78E2">
        <w:t>auch die beiden</w:t>
      </w:r>
      <w:r w:rsidR="00E36CF3">
        <w:t xml:space="preserve"> Angeklagten intensiv begleitet</w:t>
      </w:r>
      <w:r w:rsidR="00FD2ED4">
        <w:t xml:space="preserve"> hat</w:t>
      </w:r>
      <w:r w:rsidR="00E36CF3">
        <w:t>, hat später in einem Zeit</w:t>
      </w:r>
      <w:r w:rsidR="00526D2A">
        <w:t>ungs</w:t>
      </w:r>
      <w:r w:rsidR="00E36CF3">
        <w:t xml:space="preserve">interview die weitere Fortentwicklung von </w:t>
      </w:r>
      <w:r w:rsidR="00526D2A">
        <w:t>Christiansen</w:t>
      </w:r>
      <w:r w:rsidR="00E36CF3">
        <w:t xml:space="preserve"> nach seiner Haftentlassung beschrieben</w:t>
      </w:r>
      <w:r w:rsidR="00FD2ED4">
        <w:t xml:space="preserve">. Dort hat er </w:t>
      </w:r>
      <w:r w:rsidR="00E36CF3">
        <w:t xml:space="preserve">zum Ausdruck gebracht, dass </w:t>
      </w:r>
      <w:r w:rsidR="00526D2A">
        <w:t>Christiansen</w:t>
      </w:r>
      <w:r w:rsidR="00E36CF3">
        <w:t xml:space="preserve"> psychisch schwer erkrankt ist</w:t>
      </w:r>
      <w:r w:rsidR="001D09EE">
        <w:t xml:space="preserve">, wohl ähnlich wie seine Mutter, und dass damals schon die ersten Ansätze im Prozess zu erkennen waren. </w:t>
      </w:r>
      <w:r w:rsidR="00FD2ED4">
        <w:t>E</w:t>
      </w:r>
      <w:r w:rsidR="001D09EE">
        <w:t>ine psychische Erkrankung bis dahin, dass er wohl an seine eigene Unschuld glauben wollte und geglaubt hat. Natürlich fragt man sich</w:t>
      </w:r>
      <w:r w:rsidR="00C823C9">
        <w:t xml:space="preserve"> als Ankläger</w:t>
      </w:r>
      <w:r w:rsidR="001D09EE">
        <w:t>: Ist er unschu</w:t>
      </w:r>
      <w:r w:rsidR="00A32CAB">
        <w:t>ldig gewesen und wir haben den F</w:t>
      </w:r>
      <w:r w:rsidR="001D09EE">
        <w:t xml:space="preserve">alschen verurteilt? Aber wir </w:t>
      </w:r>
      <w:r w:rsidR="00FD2ED4">
        <w:t xml:space="preserve">hatten </w:t>
      </w:r>
      <w:r w:rsidR="001D09EE">
        <w:t>so viele Beweise</w:t>
      </w:r>
      <w:r w:rsidR="00101C0E">
        <w:t xml:space="preserve"> neben der Aussage des</w:t>
      </w:r>
      <w:r w:rsidR="001D09EE">
        <w:t xml:space="preserve"> neunjährigen Mädchen</w:t>
      </w:r>
      <w:r w:rsidR="00BD3FF7">
        <w:t>s</w:t>
      </w:r>
      <w:r w:rsidR="00E13E6A">
        <w:t>:</w:t>
      </w:r>
      <w:r w:rsidR="001D09EE">
        <w:t xml:space="preserve"> die Geständnisse</w:t>
      </w:r>
      <w:r w:rsidR="00BD3FF7">
        <w:t xml:space="preserve"> bei der Polizei</w:t>
      </w:r>
      <w:r w:rsidR="001D09EE">
        <w:t xml:space="preserve"> und für mich am </w:t>
      </w:r>
      <w:r w:rsidR="00E13E6A">
        <w:t>Eindrucksvollsten</w:t>
      </w:r>
      <w:r w:rsidR="001D09EE">
        <w:t xml:space="preserve">, weil wir </w:t>
      </w:r>
      <w:r w:rsidR="00BD3FF7">
        <w:t>di</w:t>
      </w:r>
      <w:r w:rsidR="001D09EE">
        <w:t xml:space="preserve">es im </w:t>
      </w:r>
      <w:r w:rsidR="001D09EE">
        <w:lastRenderedPageBreak/>
        <w:t>Prozess richtiggehend erkämpft haben, de</w:t>
      </w:r>
      <w:r w:rsidR="00BD3FF7">
        <w:t>r</w:t>
      </w:r>
      <w:r w:rsidR="001D09EE">
        <w:t xml:space="preserve"> Umstand, dass </w:t>
      </w:r>
      <w:r w:rsidR="00526D2A">
        <w:t>Christiansen</w:t>
      </w:r>
      <w:r w:rsidR="001D09EE">
        <w:t xml:space="preserve"> </w:t>
      </w:r>
      <w:r w:rsidR="00BD3FF7">
        <w:t xml:space="preserve">und Peters </w:t>
      </w:r>
      <w:r w:rsidR="001D09EE">
        <w:t>gegenüber dem Anstaltsgeistlichen die Tat zugegeben ha</w:t>
      </w:r>
      <w:r w:rsidR="00BD3FF7">
        <w:t>ben</w:t>
      </w:r>
      <w:r w:rsidR="001D09EE">
        <w:t xml:space="preserve">. </w:t>
      </w:r>
      <w:r w:rsidR="00BD3FF7">
        <w:t>Da</w:t>
      </w:r>
      <w:r w:rsidR="00E13E6A">
        <w:t>s</w:t>
      </w:r>
      <w:r w:rsidR="001D09EE">
        <w:t xml:space="preserve"> war natürlich ein Pfund </w:t>
      </w:r>
      <w:r w:rsidR="00FD2ED4">
        <w:t xml:space="preserve">und </w:t>
      </w:r>
      <w:r w:rsidR="001D09EE">
        <w:t xml:space="preserve">auch beeindruckend für die Richter, dass </w:t>
      </w:r>
      <w:r w:rsidR="00BD3FF7">
        <w:t>beide</w:t>
      </w:r>
      <w:r w:rsidR="001D09EE">
        <w:t xml:space="preserve"> einem Geistlichen </w:t>
      </w:r>
      <w:r w:rsidR="002A03F7">
        <w:t>gegenüber Geständnis</w:t>
      </w:r>
      <w:r w:rsidR="00330665">
        <w:t>se</w:t>
      </w:r>
      <w:r w:rsidR="002A03F7">
        <w:t xml:space="preserve"> abgelegt ha</w:t>
      </w:r>
      <w:r w:rsidR="00BD3FF7">
        <w:t>ben</w:t>
      </w:r>
      <w:r w:rsidR="002A03F7">
        <w:t xml:space="preserve">, </w:t>
      </w:r>
      <w:r w:rsidR="00EE5526">
        <w:t>wo</w:t>
      </w:r>
      <w:r w:rsidR="002A03F7">
        <w:t xml:space="preserve"> </w:t>
      </w:r>
      <w:r w:rsidR="00BD3FF7">
        <w:t>sie</w:t>
      </w:r>
      <w:r w:rsidR="002A03F7">
        <w:t xml:space="preserve"> natürlich nicht, wie </w:t>
      </w:r>
      <w:r w:rsidR="00BD3FF7">
        <w:t>sie</w:t>
      </w:r>
      <w:r w:rsidR="002A03F7">
        <w:t xml:space="preserve"> das b</w:t>
      </w:r>
      <w:r w:rsidR="00BD3FF7">
        <w:t>ezüglich</w:t>
      </w:r>
      <w:r w:rsidR="002A03F7">
        <w:t xml:space="preserve"> der</w:t>
      </w:r>
      <w:r w:rsidR="00BD3FF7">
        <w:t xml:space="preserve"> Vernehmung durch die</w:t>
      </w:r>
      <w:r w:rsidR="002A03F7">
        <w:t xml:space="preserve"> Polizei behauptet ha</w:t>
      </w:r>
      <w:r w:rsidR="00BD3FF7">
        <w:t>ben</w:t>
      </w:r>
      <w:r w:rsidR="002A03F7">
        <w:t xml:space="preserve">, unter Druck gesetzt worden </w:t>
      </w:r>
      <w:r w:rsidR="00BD3FF7">
        <w:t>sind</w:t>
      </w:r>
      <w:r w:rsidR="002A03F7">
        <w:t xml:space="preserve">. </w:t>
      </w:r>
      <w:r w:rsidR="00FD2ED4">
        <w:t xml:space="preserve">Es </w:t>
      </w:r>
      <w:r w:rsidR="002A03F7">
        <w:t xml:space="preserve">waren </w:t>
      </w:r>
      <w:r w:rsidR="00FD2ED4">
        <w:t xml:space="preserve">alles </w:t>
      </w:r>
      <w:r w:rsidR="002A03F7">
        <w:t xml:space="preserve">Elemente, </w:t>
      </w:r>
      <w:r w:rsidR="00FD2ED4">
        <w:t xml:space="preserve">auf deren Grundlage </w:t>
      </w:r>
      <w:r w:rsidR="00E13E6A">
        <w:t>wir gesagt haben:</w:t>
      </w:r>
      <w:r w:rsidR="002A03F7">
        <w:t xml:space="preserve"> die sind</w:t>
      </w:r>
      <w:r w:rsidR="00BD3FF7">
        <w:t xml:space="preserve"> die Täter</w:t>
      </w:r>
      <w:r w:rsidR="002A03F7">
        <w:t xml:space="preserve"> – das Gericht hat es ja </w:t>
      </w:r>
      <w:r w:rsidR="00C823C9">
        <w:t xml:space="preserve">dann </w:t>
      </w:r>
      <w:r w:rsidR="002A03F7">
        <w:t>genauso gesehen.</w:t>
      </w:r>
    </w:p>
    <w:p w14:paraId="75543AE9" w14:textId="77777777" w:rsidR="00E05236" w:rsidRPr="00ED5A22" w:rsidRDefault="00254BCA">
      <w:pPr>
        <w:rPr>
          <w:b/>
        </w:rPr>
      </w:pPr>
      <w:r>
        <w:rPr>
          <w:b/>
        </w:rPr>
        <w:t>Am Ende der Verhandlung stand erstmals eine Verurteilung wegen Mordes in einem Brandanschlag, bei dem eine ausländerfeindliche Motivation festgestellt wurde. War dieses Urteil richtungsweisend für künftige Urteile und Strafmaße?</w:t>
      </w:r>
    </w:p>
    <w:p w14:paraId="3B64E28C" w14:textId="2E2ADC9F" w:rsidR="00244321" w:rsidRDefault="00244321" w:rsidP="00356533">
      <w:r>
        <w:t>Das W</w:t>
      </w:r>
      <w:r w:rsidR="001F7554">
        <w:t>ichtigste für mich – und ich habe das auch in einem Interview nach der Urteilsverkündung gesagt –</w:t>
      </w:r>
      <w:r w:rsidR="00254BCA">
        <w:t xml:space="preserve"> war, dass</w:t>
      </w:r>
      <w:r w:rsidR="001F7554">
        <w:t xml:space="preserve"> dieses Urteil eine Wende für uns</w:t>
      </w:r>
      <w:r w:rsidR="00254BCA">
        <w:t xml:space="preserve"> darstellte</w:t>
      </w:r>
      <w:r w:rsidR="001F7554">
        <w:t xml:space="preserve">, weil wir zum ersten Mal </w:t>
      </w:r>
      <w:r w:rsidR="000F47EA">
        <w:t xml:space="preserve">in Bezug auf einen solchen Brandanschlag </w:t>
      </w:r>
      <w:r w:rsidR="001F7554">
        <w:t>eine Verurteilung wegen Mordes erhalten haben.</w:t>
      </w:r>
      <w:r w:rsidR="00254BCA">
        <w:t xml:space="preserve"> Denn</w:t>
      </w:r>
      <w:r w:rsidR="00E64C65">
        <w:t xml:space="preserve"> bis dahin </w:t>
      </w:r>
      <w:r w:rsidR="00254BCA">
        <w:t xml:space="preserve">war </w:t>
      </w:r>
      <w:r w:rsidR="00E64C65">
        <w:t>immer nur wegen Brandstiftung mit fahrlässiger Tötung</w:t>
      </w:r>
      <w:r w:rsidR="00254BCA">
        <w:t xml:space="preserve"> verurteilt worden</w:t>
      </w:r>
      <w:r w:rsidR="00E64C65">
        <w:t xml:space="preserve">. </w:t>
      </w:r>
      <w:r>
        <w:t>W</w:t>
      </w:r>
      <w:r w:rsidR="00E64C65">
        <w:t>ir waren in der Anklage und im Plädoyer</w:t>
      </w:r>
      <w:r>
        <w:t xml:space="preserve"> </w:t>
      </w:r>
      <w:r w:rsidR="00254BCA">
        <w:t xml:space="preserve">– </w:t>
      </w:r>
      <w:r w:rsidR="00E64C65">
        <w:t>und das Gericht auch im Urteil</w:t>
      </w:r>
      <w:r w:rsidR="00254BCA">
        <w:t xml:space="preserve"> –</w:t>
      </w:r>
      <w:r w:rsidR="00E64C65">
        <w:t xml:space="preserve"> </w:t>
      </w:r>
      <w:r w:rsidR="000F47EA">
        <w:t>folgen</w:t>
      </w:r>
      <w:r>
        <w:t>der Auffassung</w:t>
      </w:r>
      <w:r w:rsidR="000F47EA">
        <w:t>:</w:t>
      </w:r>
      <w:r w:rsidR="00E64C65">
        <w:t xml:space="preserve"> wer einen Molotowcocktail ins Innere eines Hauses wirft, wie </w:t>
      </w:r>
      <w:r w:rsidR="00B02D0E">
        <w:t>Christiansen</w:t>
      </w:r>
      <w:r w:rsidR="00254BCA">
        <w:t xml:space="preserve"> es</w:t>
      </w:r>
      <w:r w:rsidR="00E64C65">
        <w:t xml:space="preserve"> in der Mühlenstraße</w:t>
      </w:r>
      <w:r w:rsidR="00254BCA">
        <w:t xml:space="preserve"> getan hatte</w:t>
      </w:r>
      <w:r w:rsidR="00E64C65">
        <w:t>, aber auch</w:t>
      </w:r>
      <w:r w:rsidR="00820933">
        <w:t>,</w:t>
      </w:r>
      <w:r w:rsidR="00E64C65">
        <w:t xml:space="preserve"> wer solche Molotowcocktails durch die Fenster wirft</w:t>
      </w:r>
      <w:r w:rsidR="007B6926">
        <w:t xml:space="preserve">, </w:t>
      </w:r>
      <w:r w:rsidR="00254BCA">
        <w:t>so dass es im Inneren brennt,</w:t>
      </w:r>
      <w:r w:rsidR="007B6926">
        <w:t xml:space="preserve"> </w:t>
      </w:r>
      <w:r w:rsidR="000F47EA">
        <w:t xml:space="preserve">der nimmt </w:t>
      </w:r>
      <w:r w:rsidR="007B6926">
        <w:t>billigend in Kauf, dass die Bewohner dieses Hauses zu Tode kommen. D</w:t>
      </w:r>
      <w:r w:rsidR="00D761B3">
        <w:t>ie</w:t>
      </w:r>
      <w:r w:rsidR="007B6926">
        <w:t xml:space="preserve">s ist </w:t>
      </w:r>
      <w:r w:rsidR="00D761B3">
        <w:t>juristisch kein</w:t>
      </w:r>
      <w:r w:rsidR="007B6926">
        <w:t xml:space="preserve"> direkte</w:t>
      </w:r>
      <w:r w:rsidR="00D761B3">
        <w:t>r</w:t>
      </w:r>
      <w:r w:rsidR="007B6926">
        <w:t xml:space="preserve"> Vorsatz, aber Eventualvorsatz, der ausreicht, um eine Mordverurteilung zu erreichen. Das war das Ziel unserer Anklage und wir haben </w:t>
      </w:r>
      <w:r>
        <w:t>es</w:t>
      </w:r>
      <w:r w:rsidR="007B6926">
        <w:t xml:space="preserve"> geschafft</w:t>
      </w:r>
      <w:r>
        <w:t>. D</w:t>
      </w:r>
      <w:r w:rsidR="007B6926">
        <w:t xml:space="preserve">eshalb habe ich </w:t>
      </w:r>
      <w:r w:rsidR="00712BA5">
        <w:t xml:space="preserve">mir in diesem Interview auch erlaubt zu sagen, </w:t>
      </w:r>
      <w:r>
        <w:t>es</w:t>
      </w:r>
      <w:r w:rsidR="00712BA5">
        <w:t xml:space="preserve"> sei jetzt für alle künftigen Situationen klar, dass Brandstifter ab sofort in solchen Fällen immer mit Verurteilungen wegen eines Tötungsdeliktes versuchter oder vollendeter Art zu rechnen haben.</w:t>
      </w:r>
      <w:r w:rsidR="009434E0">
        <w:t xml:space="preserve"> </w:t>
      </w:r>
      <w:r w:rsidR="00254BCA">
        <w:t>I</w:t>
      </w:r>
      <w:r w:rsidR="009434E0">
        <w:t xml:space="preserve">n meinen Augen </w:t>
      </w:r>
      <w:r w:rsidR="00254BCA">
        <w:t xml:space="preserve">war das </w:t>
      </w:r>
      <w:r w:rsidR="009434E0">
        <w:t xml:space="preserve">eine wichtige Weichenstellung, denn seither werden alle </w:t>
      </w:r>
      <w:r w:rsidR="00C823C9">
        <w:t>Anschläge</w:t>
      </w:r>
      <w:r w:rsidR="009434E0">
        <w:t xml:space="preserve"> dieser Art auch entsprechend als Tötungsdelikte angeklagt und verurteilt. </w:t>
      </w:r>
    </w:p>
    <w:p w14:paraId="2853EFE6" w14:textId="77777777" w:rsidR="00244321" w:rsidRPr="00820933" w:rsidRDefault="00820933" w:rsidP="00356533">
      <w:pPr>
        <w:rPr>
          <w:b/>
        </w:rPr>
      </w:pPr>
      <w:r w:rsidRPr="00820933">
        <w:rPr>
          <w:b/>
        </w:rPr>
        <w:t>Können Sie das Strafmaß in diesem Fall erläutern?</w:t>
      </w:r>
      <w:r w:rsidR="009014A7">
        <w:rPr>
          <w:b/>
        </w:rPr>
        <w:t xml:space="preserve"> In welchem Zusammenhang steht es zu dem, was wir heute „Hasskriminalität“ nennen?</w:t>
      </w:r>
    </w:p>
    <w:p w14:paraId="372718A1" w14:textId="6FE9A2C4" w:rsidR="0043114F" w:rsidRDefault="003E51B5" w:rsidP="00356533">
      <w:r>
        <w:t xml:space="preserve">Ich habe </w:t>
      </w:r>
      <w:r w:rsidR="00820933">
        <w:t>in dem Fall</w:t>
      </w:r>
      <w:r w:rsidR="00EE5526">
        <w:t xml:space="preserve"> Mölln</w:t>
      </w:r>
      <w:r w:rsidR="00820933">
        <w:t xml:space="preserve"> </w:t>
      </w:r>
      <w:r>
        <w:t>genau das beantragt, was</w:t>
      </w:r>
      <w:r w:rsidR="00EE5526">
        <w:t xml:space="preserve"> dann</w:t>
      </w:r>
      <w:r>
        <w:t xml:space="preserve"> </w:t>
      </w:r>
      <w:r w:rsidR="00D761B3">
        <w:t xml:space="preserve">als </w:t>
      </w:r>
      <w:r w:rsidR="00EE5526">
        <w:t>Urteil</w:t>
      </w:r>
      <w:r w:rsidR="00D761B3">
        <w:t xml:space="preserve"> </w:t>
      </w:r>
      <w:r w:rsidR="00820933">
        <w:t>he</w:t>
      </w:r>
      <w:r w:rsidR="005B241F">
        <w:t>rauskam</w:t>
      </w:r>
      <w:r w:rsidR="00EE5526">
        <w:t>:</w:t>
      </w:r>
      <w:r>
        <w:t xml:space="preserve"> </w:t>
      </w:r>
      <w:r w:rsidR="00EE5526">
        <w:t xml:space="preserve">eine Verurteilung u.a. wegen dreifachen </w:t>
      </w:r>
      <w:r>
        <w:t>Mord</w:t>
      </w:r>
      <w:r w:rsidR="00EE5526">
        <w:t>es. Dies hatte bei Christiansen die höchstmögliche Jugendstrafe von 10 Jahren zur Folge, weil er</w:t>
      </w:r>
      <w:r w:rsidR="00CD4A5E">
        <w:t xml:space="preserve"> laut Sachverständigengutachten als Heranwachsender wie ein Jugendlicher behandelt werden musste. Obwohl gegen Michael Peters eine lebenslange Freiheitsstrafe verhängt wurde, was dies nicht denkbar höchste Strafe, weil das Gericht entsprechend meinem Antrag keinen</w:t>
      </w:r>
      <w:r w:rsidR="00356533">
        <w:t xml:space="preserve"> besonders schweren Fall</w:t>
      </w:r>
      <w:r w:rsidR="00CD4A5E">
        <w:t xml:space="preserve"> angenommen hat, was eine Haftentlassung nach 15 Jahren ausgeschlossen h</w:t>
      </w:r>
      <w:r w:rsidR="00C823C9">
        <w:t>ätte</w:t>
      </w:r>
      <w:r w:rsidR="00CD4A5E">
        <w:t>. Ich war nämlich</w:t>
      </w:r>
      <w:r w:rsidR="00841809">
        <w:t xml:space="preserve"> der Auffassung, </w:t>
      </w:r>
      <w:r w:rsidR="005B241F">
        <w:t xml:space="preserve">dass die beiden Täter die Opfer </w:t>
      </w:r>
      <w:r w:rsidR="00841809">
        <w:t>nicht</w:t>
      </w:r>
      <w:r w:rsidR="00D761B3">
        <w:t xml:space="preserve"> absichtlich</w:t>
      </w:r>
      <w:r w:rsidR="00841809">
        <w:t xml:space="preserve"> umbringen</w:t>
      </w:r>
      <w:r w:rsidR="005B241F">
        <w:t xml:space="preserve"> </w:t>
      </w:r>
      <w:r w:rsidR="005B241F" w:rsidRPr="005B241F">
        <w:rPr>
          <w:i/>
        </w:rPr>
        <w:t>wollten</w:t>
      </w:r>
      <w:r w:rsidR="00841809">
        <w:t xml:space="preserve">, sondern </w:t>
      </w:r>
      <w:r w:rsidR="00D761B3">
        <w:t>di</w:t>
      </w:r>
      <w:r w:rsidR="00841809">
        <w:t>es „nur“ billigend in Kauf genommen</w:t>
      </w:r>
      <w:r w:rsidR="005B241F">
        <w:t xml:space="preserve"> haben</w:t>
      </w:r>
      <w:r w:rsidR="00841809">
        <w:t>. Sie wollten sie</w:t>
      </w:r>
      <w:r w:rsidR="00CD4A5E">
        <w:t xml:space="preserve"> aus Deutschland</w:t>
      </w:r>
      <w:r w:rsidR="00841809">
        <w:t xml:space="preserve"> vertreiben. </w:t>
      </w:r>
      <w:r w:rsidR="006A415F">
        <w:t>Wir haben überlegt</w:t>
      </w:r>
      <w:r w:rsidR="0043114F">
        <w:t xml:space="preserve">, </w:t>
      </w:r>
      <w:r w:rsidR="00356533">
        <w:t xml:space="preserve">wegen des Motivs Fremdenfeindlichkeit </w:t>
      </w:r>
      <w:r w:rsidR="0043114F">
        <w:t>eine besondere Schwere der Schuld anzunehmen</w:t>
      </w:r>
      <w:r w:rsidR="00356533">
        <w:t xml:space="preserve">, </w:t>
      </w:r>
      <w:r w:rsidR="0043114F">
        <w:t xml:space="preserve">waren </w:t>
      </w:r>
      <w:r w:rsidR="006A415F">
        <w:t xml:space="preserve">aber </w:t>
      </w:r>
      <w:r w:rsidR="0043114F">
        <w:t xml:space="preserve">der Auffassung, </w:t>
      </w:r>
      <w:r w:rsidR="005B241F">
        <w:t xml:space="preserve">dass </w:t>
      </w:r>
      <w:r w:rsidR="0043114F">
        <w:t>der Unterschied zwischen dem direkten Vorsatz und dem Eventualvorsatz</w:t>
      </w:r>
      <w:r w:rsidR="005B241F">
        <w:t xml:space="preserve"> so groß ist</w:t>
      </w:r>
      <w:r w:rsidR="0043114F">
        <w:t>, dass man keine besondere Schwere der Schuld beantragen kann.</w:t>
      </w:r>
      <w:r w:rsidR="0077208D">
        <w:t xml:space="preserve"> </w:t>
      </w:r>
      <w:r w:rsidR="003A3D85">
        <w:t xml:space="preserve">Im Fall </w:t>
      </w:r>
      <w:r w:rsidR="0077208D">
        <w:t xml:space="preserve">Mölln </w:t>
      </w:r>
      <w:r w:rsidR="00EA72F6">
        <w:t xml:space="preserve">hat </w:t>
      </w:r>
      <w:r w:rsidR="00037AF7">
        <w:t>das fremdenfeindliche Motiv</w:t>
      </w:r>
      <w:r w:rsidR="00356533">
        <w:t xml:space="preserve"> </w:t>
      </w:r>
      <w:r w:rsidR="003A3D85">
        <w:t>also</w:t>
      </w:r>
      <w:r w:rsidR="00672BD1">
        <w:t xml:space="preserve"> </w:t>
      </w:r>
      <w:r w:rsidR="00C823C9">
        <w:t xml:space="preserve">strafrechtlich </w:t>
      </w:r>
      <w:r w:rsidR="0077208D">
        <w:t>keine</w:t>
      </w:r>
      <w:r w:rsidR="00C823C9">
        <w:t xml:space="preserve"> entscheidende</w:t>
      </w:r>
      <w:r w:rsidR="0077208D">
        <w:t xml:space="preserve"> Rolle gespielt. Aber sonst muss </w:t>
      </w:r>
      <w:r w:rsidR="00EA72F6">
        <w:t>di</w:t>
      </w:r>
      <w:r w:rsidR="0077208D">
        <w:t>es</w:t>
      </w:r>
      <w:r w:rsidR="0038371C">
        <w:t xml:space="preserve"> </w:t>
      </w:r>
      <w:r w:rsidR="00090BAB">
        <w:t xml:space="preserve">immer </w:t>
      </w:r>
      <w:r w:rsidR="006635BB">
        <w:t xml:space="preserve">eine </w:t>
      </w:r>
      <w:r w:rsidR="0077208D">
        <w:t>Rolle spielen, denn diese Ausländerfeindlichkeit ist</w:t>
      </w:r>
      <w:r w:rsidR="0038371C">
        <w:t xml:space="preserve"> etwas</w:t>
      </w:r>
      <w:r w:rsidR="0077208D">
        <w:t xml:space="preserve"> vom Schlimmsten, was wir in Deutschland</w:t>
      </w:r>
      <w:r w:rsidR="00037AF7">
        <w:t xml:space="preserve"> </w:t>
      </w:r>
      <w:r w:rsidR="0077208D">
        <w:t>als Dauerthema haben.</w:t>
      </w:r>
    </w:p>
    <w:p w14:paraId="71E8BCAA" w14:textId="77777777" w:rsidR="00264D68" w:rsidRPr="0043114F" w:rsidRDefault="00FF22D7">
      <w:pPr>
        <w:rPr>
          <w:b/>
        </w:rPr>
      </w:pPr>
      <w:r>
        <w:rPr>
          <w:b/>
        </w:rPr>
        <w:t xml:space="preserve">Die Überlebenden des Anschlags und die Hinterbliebenen der Opfer, aber sicherlich auch andere mehr oder weniger direkt Betroffene waren traumatisiert. </w:t>
      </w:r>
      <w:r w:rsidR="005116F7" w:rsidRPr="0043114F">
        <w:rPr>
          <w:b/>
        </w:rPr>
        <w:t xml:space="preserve">Wurde </w:t>
      </w:r>
      <w:r>
        <w:rPr>
          <w:b/>
        </w:rPr>
        <w:t xml:space="preserve">im Prozess </w:t>
      </w:r>
      <w:r w:rsidR="005116F7" w:rsidRPr="0043114F">
        <w:rPr>
          <w:b/>
        </w:rPr>
        <w:t>von Opferschutzmaßnahmen Gebrauch gemacht?</w:t>
      </w:r>
      <w:r w:rsidR="00B5648A" w:rsidRPr="0043114F">
        <w:rPr>
          <w:b/>
        </w:rPr>
        <w:t xml:space="preserve"> </w:t>
      </w:r>
      <w:r w:rsidR="005116F7" w:rsidRPr="0043114F">
        <w:rPr>
          <w:b/>
        </w:rPr>
        <w:t>Wie wurden die Betroffenen während dieses Strafverfahrens unterstützt?</w:t>
      </w:r>
    </w:p>
    <w:p w14:paraId="089AC058" w14:textId="6F53F1EC" w:rsidR="00FF22D7" w:rsidRDefault="00B5648A">
      <w:r>
        <w:t xml:space="preserve">Aus meiner Sicht </w:t>
      </w:r>
      <w:r w:rsidR="00F731A5">
        <w:t xml:space="preserve">wurden sie damals nur </w:t>
      </w:r>
      <w:r>
        <w:t>in geringem Maß</w:t>
      </w:r>
      <w:r w:rsidR="00D761B3">
        <w:t xml:space="preserve"> betreut</w:t>
      </w:r>
      <w:r>
        <w:t xml:space="preserve">. Der Opferschutz ist </w:t>
      </w:r>
      <w:r w:rsidR="00F731A5">
        <w:t xml:space="preserve">durch die Nebenklage </w:t>
      </w:r>
      <w:r>
        <w:t xml:space="preserve">vertreten gewesen. </w:t>
      </w:r>
      <w:r w:rsidR="00FF22D7">
        <w:t>P</w:t>
      </w:r>
      <w:r>
        <w:t xml:space="preserve">rominent </w:t>
      </w:r>
      <w:r w:rsidR="00FF22D7">
        <w:t>natürlich durch Herrn Ströbele, a</w:t>
      </w:r>
      <w:r>
        <w:t xml:space="preserve">ber er war nicht der einzige. </w:t>
      </w:r>
      <w:r w:rsidR="00AE4A34">
        <w:t>Meine Ansicht zum Thema Opferschutz ist, dass die Opfer</w:t>
      </w:r>
      <w:r w:rsidR="00EA72F6">
        <w:t>interessen</w:t>
      </w:r>
      <w:r w:rsidR="00AE4A34">
        <w:t xml:space="preserve"> </w:t>
      </w:r>
      <w:r w:rsidR="00EA72F6">
        <w:t>früher</w:t>
      </w:r>
      <w:r w:rsidR="00AE4A34">
        <w:t xml:space="preserve"> ganz, ganz </w:t>
      </w:r>
      <w:r w:rsidR="00AE4A34">
        <w:lastRenderedPageBreak/>
        <w:t xml:space="preserve">schlecht und viel zu schlecht </w:t>
      </w:r>
      <w:r w:rsidR="00EA72F6">
        <w:t>berücksichtigt</w:t>
      </w:r>
      <w:r w:rsidR="00AE4A34">
        <w:t xml:space="preserve"> worden sind. </w:t>
      </w:r>
      <w:r w:rsidR="00EA72F6">
        <w:t>D</w:t>
      </w:r>
      <w:r w:rsidR="00AE4A34">
        <w:t>ie</w:t>
      </w:r>
      <w:r w:rsidR="00EA72F6">
        <w:t xml:space="preserve"> Tatopfer</w:t>
      </w:r>
      <w:r w:rsidR="00AE4A34">
        <w:t xml:space="preserve"> waren eige</w:t>
      </w:r>
      <w:r w:rsidR="002422B2">
        <w:t xml:space="preserve">ntlich ohne jegliche </w:t>
      </w:r>
      <w:r w:rsidR="00EA72F6">
        <w:t>eigene</w:t>
      </w:r>
      <w:r w:rsidR="00AE4A34">
        <w:t xml:space="preserve"> Rechte und waren im Grunde nur dazu da, als Zeugen zum Überführen der Täter beizutragen. Wir haben seither viel unternommen, um den Opferschutz auszudehnen. Allerdings müssen wir aufpassen, dass wir nicht über das Ziel</w:t>
      </w:r>
      <w:r w:rsidR="002422B2">
        <w:t xml:space="preserve"> hinausschießen. Im Fall Beate Z</w:t>
      </w:r>
      <w:r w:rsidR="00AE4A34">
        <w:t xml:space="preserve">schäpe hat die enorm hohe Anzahl der Nebenklagevertreter ganz wesentlich dazu beigetragen, dass der Prozess so lange gedauert hat. </w:t>
      </w:r>
      <w:r w:rsidR="002422B2">
        <w:t>Im</w:t>
      </w:r>
      <w:r w:rsidR="00AE4A34">
        <w:t xml:space="preserve"> Mölln-Prozess ist mir aufgefallen, dass die </w:t>
      </w:r>
      <w:r w:rsidR="00FF22D7">
        <w:t xml:space="preserve">Nebenklage </w:t>
      </w:r>
      <w:r w:rsidR="00AA5F94">
        <w:t xml:space="preserve">eine ganz wichtige Rolle darin gespielt </w:t>
      </w:r>
      <w:r w:rsidR="00A70EB6">
        <w:t>hat</w:t>
      </w:r>
      <w:r w:rsidR="00FF22D7">
        <w:t xml:space="preserve">, </w:t>
      </w:r>
      <w:r w:rsidR="00FF22D7" w:rsidRPr="00AE4A34">
        <w:t>dass</w:t>
      </w:r>
      <w:r w:rsidR="00FF22D7">
        <w:t xml:space="preserve"> der Opa Nazin Arslan ausgesagt hat und </w:t>
      </w:r>
      <w:r w:rsidR="00FF22D7" w:rsidRPr="00F731A5">
        <w:rPr>
          <w:i/>
        </w:rPr>
        <w:t>wie</w:t>
      </w:r>
      <w:r w:rsidR="00FF22D7">
        <w:t xml:space="preserve"> er ausgesagt hat.</w:t>
      </w:r>
      <w:r w:rsidR="00E80C7C">
        <w:rPr>
          <w:rStyle w:val="Funotenzeichen"/>
        </w:rPr>
        <w:footnoteReference w:id="1"/>
      </w:r>
      <w:r w:rsidR="00FF22D7">
        <w:t xml:space="preserve"> </w:t>
      </w:r>
      <w:r w:rsidR="007715E9">
        <w:t>E</w:t>
      </w:r>
      <w:r w:rsidR="00FF22D7">
        <w:t xml:space="preserve">iner der Nebenkläger </w:t>
      </w:r>
      <w:r w:rsidR="007715E9">
        <w:t xml:space="preserve">hat </w:t>
      </w:r>
      <w:r w:rsidR="00A70EB6">
        <w:t xml:space="preserve">aber </w:t>
      </w:r>
      <w:r w:rsidR="00FF22D7">
        <w:t xml:space="preserve">auch versucht, </w:t>
      </w:r>
      <w:r w:rsidR="007715E9">
        <w:t>d</w:t>
      </w:r>
      <w:r w:rsidR="00FF22D7">
        <w:t xml:space="preserve">en Prozess zu politisieren.  Herr Ströbele </w:t>
      </w:r>
      <w:r w:rsidR="007715E9">
        <w:t xml:space="preserve">hat nämlich </w:t>
      </w:r>
      <w:r w:rsidR="00FF22D7">
        <w:t xml:space="preserve">einen Antrag gestellt, man möge prüfen, inwieweit die zum Zeitpunkt des Mölln-Anschlags amtierende Regierung </w:t>
      </w:r>
      <w:r w:rsidR="00AE4A34">
        <w:t xml:space="preserve">für das Attentat </w:t>
      </w:r>
      <w:r w:rsidR="00FF22D7">
        <w:t xml:space="preserve">mitverantwortlich </w:t>
      </w:r>
      <w:r w:rsidR="00AE4A34">
        <w:t>ist</w:t>
      </w:r>
      <w:r w:rsidR="00FF22D7">
        <w:t>. Ich bin dem relativ scharf entgegengetreten, weil ich der Auffassung bin, dass der Strafprozess  nicht</w:t>
      </w:r>
      <w:r w:rsidR="007715E9">
        <w:t xml:space="preserve"> für eine politische Auseinandersetzung</w:t>
      </w:r>
      <w:r w:rsidR="00FF22D7">
        <w:t xml:space="preserve"> missbraucht werden darf. Das Gericht hat dann nur ein Minimum an Überprüfung unternommen, weil eben die </w:t>
      </w:r>
      <w:r w:rsidR="00FF22D7" w:rsidRPr="00045B8D">
        <w:t>gesamte</w:t>
      </w:r>
      <w:r w:rsidR="00FF22D7">
        <w:t xml:space="preserve"> politische Atmosphäre damals dazu beigetragen hat, dass diese Ausländerfeindlichkeit in der Bevölkerung entstanden ist.</w:t>
      </w:r>
    </w:p>
    <w:p w14:paraId="33D1A9BD" w14:textId="77777777" w:rsidR="00F14CA1" w:rsidRPr="00ED5A22" w:rsidRDefault="00045B8D">
      <w:pPr>
        <w:rPr>
          <w:b/>
        </w:rPr>
      </w:pPr>
      <w:r>
        <w:rPr>
          <w:b/>
        </w:rPr>
        <w:t xml:space="preserve">Neben </w:t>
      </w:r>
      <w:r w:rsidR="00B80510">
        <w:rPr>
          <w:b/>
        </w:rPr>
        <w:t xml:space="preserve">der Situation der </w:t>
      </w:r>
      <w:r>
        <w:rPr>
          <w:b/>
        </w:rPr>
        <w:t>Tatopfer</w:t>
      </w:r>
      <w:r w:rsidR="00B80510">
        <w:rPr>
          <w:b/>
        </w:rPr>
        <w:t xml:space="preserve"> beeindruckt auch diejenige der neunjährigen Zeugin.</w:t>
      </w:r>
      <w:r>
        <w:rPr>
          <w:b/>
        </w:rPr>
        <w:t xml:space="preserve"> </w:t>
      </w:r>
      <w:r w:rsidR="00F14CA1" w:rsidRPr="00ED5A22">
        <w:rPr>
          <w:b/>
        </w:rPr>
        <w:t xml:space="preserve">Sie ist mit einem Hubschrauber </w:t>
      </w:r>
      <w:r>
        <w:rPr>
          <w:b/>
        </w:rPr>
        <w:t>eingeflogen worden</w:t>
      </w:r>
      <w:r w:rsidR="00B80510">
        <w:rPr>
          <w:b/>
        </w:rPr>
        <w:t>, um vor Gericht auszusagen. Vielleicht</w:t>
      </w:r>
      <w:r>
        <w:rPr>
          <w:b/>
        </w:rPr>
        <w:t xml:space="preserve"> schaut man als Prozessbeteiligter</w:t>
      </w:r>
      <w:r w:rsidR="00AA5F94">
        <w:rPr>
          <w:b/>
        </w:rPr>
        <w:t xml:space="preserve"> </w:t>
      </w:r>
      <w:r w:rsidR="00B80510">
        <w:rPr>
          <w:b/>
        </w:rPr>
        <w:t xml:space="preserve">hauptsächlich </w:t>
      </w:r>
      <w:r>
        <w:rPr>
          <w:b/>
        </w:rPr>
        <w:t>darauf</w:t>
      </w:r>
      <w:r w:rsidR="00F14CA1" w:rsidRPr="00ED5A22">
        <w:rPr>
          <w:b/>
        </w:rPr>
        <w:t xml:space="preserve">, wie solch eine Zeugin als Beweismittel </w:t>
      </w:r>
      <w:r w:rsidR="00B80510">
        <w:rPr>
          <w:b/>
        </w:rPr>
        <w:t>taugt</w:t>
      </w:r>
      <w:r w:rsidR="00F14CA1" w:rsidRPr="00ED5A22">
        <w:rPr>
          <w:b/>
        </w:rPr>
        <w:t xml:space="preserve">. Wie haben Sie </w:t>
      </w:r>
      <w:r>
        <w:rPr>
          <w:b/>
        </w:rPr>
        <w:t xml:space="preserve">den Umgang mit ihr </w:t>
      </w:r>
      <w:r w:rsidR="00F14CA1" w:rsidRPr="00ED5A22">
        <w:rPr>
          <w:b/>
        </w:rPr>
        <w:t>in Erinnerung?</w:t>
      </w:r>
    </w:p>
    <w:p w14:paraId="0D69933A" w14:textId="08654D21" w:rsidR="00157769" w:rsidRDefault="00F14CA1">
      <w:r>
        <w:t xml:space="preserve">Das war für mich eines der spannendsten Themen während der Hauptverhandlung. Wir konnten </w:t>
      </w:r>
      <w:r w:rsidR="007715E9">
        <w:t>auf</w:t>
      </w:r>
      <w:r>
        <w:t xml:space="preserve"> die Aussage des Mädchens nicht </w:t>
      </w:r>
      <w:r w:rsidR="007715E9">
        <w:t>verzicht</w:t>
      </w:r>
      <w:r>
        <w:t xml:space="preserve">en. Sie war das Startsignal für die Aufklärung der Tat, der Ansatzpunkt für uns, </w:t>
      </w:r>
      <w:r w:rsidR="008A6D57">
        <w:t xml:space="preserve">um </w:t>
      </w:r>
      <w:r>
        <w:t>an die beiden Angeklagten heran</w:t>
      </w:r>
      <w:r w:rsidR="008A6D57">
        <w:t>zu</w:t>
      </w:r>
      <w:r>
        <w:t xml:space="preserve">kommen. </w:t>
      </w:r>
      <w:r w:rsidR="00045B8D">
        <w:t xml:space="preserve">Mir war </w:t>
      </w:r>
      <w:r>
        <w:t xml:space="preserve">wichtig war, dass </w:t>
      </w:r>
      <w:r w:rsidR="008A6D57">
        <w:t>die</w:t>
      </w:r>
      <w:r>
        <w:t xml:space="preserve"> Anonymität</w:t>
      </w:r>
      <w:r w:rsidR="008A6D57">
        <w:t xml:space="preserve"> des Mädchens</w:t>
      </w:r>
      <w:r>
        <w:t xml:space="preserve">, ihre Nichterkennung gewahrt bleibt. </w:t>
      </w:r>
      <w:r w:rsidR="008A6D57">
        <w:t>Z</w:t>
      </w:r>
      <w:r>
        <w:t xml:space="preserve">u den Medienvertretern </w:t>
      </w:r>
      <w:r w:rsidR="008A6D57">
        <w:t xml:space="preserve">habe ich intensive Kontakte </w:t>
      </w:r>
      <w:r>
        <w:t xml:space="preserve">gepflegt, </w:t>
      </w:r>
      <w:r w:rsidR="007715E9">
        <w:t xml:space="preserve">auch </w:t>
      </w:r>
      <w:r w:rsidR="00045B8D">
        <w:t xml:space="preserve">um mit ihnen abzusprechen – </w:t>
      </w:r>
      <w:r>
        <w:t>wirklich, dass ma</w:t>
      </w:r>
      <w:r w:rsidR="00045B8D">
        <w:t xml:space="preserve">n sich darauf verlassen konnte – </w:t>
      </w:r>
      <w:r>
        <w:t xml:space="preserve">dass </w:t>
      </w:r>
      <w:r w:rsidR="00BE4453">
        <w:t>sie</w:t>
      </w:r>
      <w:r>
        <w:t xml:space="preserve"> den landenden Hubschrauber und den Weg des Mädchens </w:t>
      </w:r>
      <w:r w:rsidR="007715E9">
        <w:t xml:space="preserve">ins Gericht </w:t>
      </w:r>
      <w:r>
        <w:t>nicht veröffentlichen. Das war in meinen Augen ein wichtiger Akt, denn die Familie des Mädchens</w:t>
      </w:r>
      <w:r w:rsidR="007715E9">
        <w:t xml:space="preserve"> und</w:t>
      </w:r>
      <w:r>
        <w:t xml:space="preserve"> das Mädchen selbst mussten geschützt werden. Und dann d</w:t>
      </w:r>
      <w:r w:rsidR="00BE4453">
        <w:t>ie Frage</w:t>
      </w:r>
      <w:r>
        <w:t xml:space="preserve">: Wie schaffen wir es, dieses Mädchen so behutsam </w:t>
      </w:r>
      <w:r w:rsidR="00BE4453" w:rsidRPr="00BE4453">
        <w:t xml:space="preserve">als Zeugin </w:t>
      </w:r>
      <w:r>
        <w:t>in den Prozess einzuführen, wie das überhaupt möglich ist.</w:t>
      </w:r>
      <w:r w:rsidR="00157769">
        <w:t xml:space="preserve"> </w:t>
      </w:r>
      <w:r w:rsidR="007715E9">
        <w:t>E</w:t>
      </w:r>
      <w:r>
        <w:t xml:space="preserve">s bestand zwischen allen Beteiligten die unausgesprochene Vereinbarung, </w:t>
      </w:r>
      <w:r w:rsidR="008A6D57">
        <w:t xml:space="preserve">dass </w:t>
      </w:r>
      <w:r>
        <w:t>nur der</w:t>
      </w:r>
      <w:r w:rsidR="00157769">
        <w:t xml:space="preserve"> Vorsitzende</w:t>
      </w:r>
      <w:r>
        <w:t xml:space="preserve"> </w:t>
      </w:r>
      <w:r w:rsidR="008A6D57">
        <w:t>Hermann Ehrich</w:t>
      </w:r>
      <w:r>
        <w:t xml:space="preserve"> </w:t>
      </w:r>
      <w:r w:rsidR="00157769">
        <w:t xml:space="preserve">das Mädchen </w:t>
      </w:r>
      <w:r>
        <w:t>vernimmt. So steht es</w:t>
      </w:r>
      <w:r w:rsidR="00BB0E0E">
        <w:t xml:space="preserve"> vom Grundsatz her</w:t>
      </w:r>
      <w:r>
        <w:t xml:space="preserve"> ja auch im Gesetz</w:t>
      </w:r>
      <w:r w:rsidR="007569B6">
        <w:t xml:space="preserve">. </w:t>
      </w:r>
      <w:r w:rsidR="00157769">
        <w:t>Er</w:t>
      </w:r>
      <w:r w:rsidR="007569B6">
        <w:t xml:space="preserve"> hat sich neben sie gesetzt, ging also von seinem hohen Richterstuhl </w:t>
      </w:r>
      <w:r w:rsidR="008D417B">
        <w:t>he</w:t>
      </w:r>
      <w:r w:rsidR="007569B6">
        <w:t>runter, so habe ich es jetzt noch in Erinnerung, und hat mit dem Mädchen wie ein Opa geredet.</w:t>
      </w:r>
      <w:r w:rsidR="00B75FC3">
        <w:t xml:space="preserve"> So hätte ich mir selbst gewünscht, dass es gemacht wird. Ich bin </w:t>
      </w:r>
      <w:r w:rsidR="007715E9">
        <w:t xml:space="preserve">generell </w:t>
      </w:r>
      <w:r w:rsidR="00B75FC3">
        <w:t xml:space="preserve">ein Bewunderer von </w:t>
      </w:r>
      <w:r w:rsidR="00157769">
        <w:t xml:space="preserve">Herrn </w:t>
      </w:r>
      <w:r w:rsidR="00B75FC3">
        <w:t>E</w:t>
      </w:r>
      <w:r w:rsidR="008A6D57">
        <w:t>h</w:t>
      </w:r>
      <w:r w:rsidR="00B75FC3">
        <w:t xml:space="preserve">rich. Aber </w:t>
      </w:r>
      <w:r w:rsidR="00BE4453">
        <w:t xml:space="preserve">da hat </w:t>
      </w:r>
      <w:r w:rsidR="00157769">
        <w:t xml:space="preserve">er </w:t>
      </w:r>
      <w:r w:rsidR="00B75FC3">
        <w:t xml:space="preserve">sich selbst noch </w:t>
      </w:r>
      <w:r w:rsidR="00AA5F94">
        <w:t>ein</w:t>
      </w:r>
      <w:r w:rsidR="00B75FC3">
        <w:t>mal getoppt. Sie hat ihm vertraut und alles drum herum – wir – war</w:t>
      </w:r>
      <w:r w:rsidR="005045A8">
        <w:t xml:space="preserve"> für das Mädchen</w:t>
      </w:r>
      <w:r w:rsidR="00B75FC3">
        <w:t xml:space="preserve"> nicht existent</w:t>
      </w:r>
      <w:r w:rsidR="00157769">
        <w:t xml:space="preserve">. Das </w:t>
      </w:r>
      <w:r w:rsidR="00B75FC3">
        <w:t xml:space="preserve">war mein Eindruck. Wir haben uns auch zurückgehalten. Es </w:t>
      </w:r>
      <w:r w:rsidR="00157769">
        <w:t>hätte</w:t>
      </w:r>
      <w:r w:rsidR="00B75FC3">
        <w:t xml:space="preserve"> ja die Möglichkeit </w:t>
      </w:r>
      <w:r w:rsidR="00157769">
        <w:t>gegeben</w:t>
      </w:r>
      <w:r w:rsidR="00B75FC3">
        <w:t>, Herrn E</w:t>
      </w:r>
      <w:r w:rsidR="008A6D57">
        <w:t>h</w:t>
      </w:r>
      <w:r w:rsidR="00B75FC3">
        <w:t>rich zu bitten, eine</w:t>
      </w:r>
      <w:r w:rsidR="00BB0E0E">
        <w:t xml:space="preserve"> bestimmte</w:t>
      </w:r>
      <w:r w:rsidR="00B75FC3">
        <w:t xml:space="preserve"> Frage zu stellen. Ich glaube, keiner von uns hat es gemacht, weil </w:t>
      </w:r>
      <w:r w:rsidR="005045A8">
        <w:t>seine Vernehmung</w:t>
      </w:r>
      <w:r w:rsidR="00B75FC3">
        <w:t xml:space="preserve"> vollkommen ausreichend war. Das war in meinen Augen der bestmöglich</w:t>
      </w:r>
      <w:r w:rsidR="00157769">
        <w:t>e</w:t>
      </w:r>
      <w:r w:rsidR="00B75FC3">
        <w:t xml:space="preserve"> Schutz, wenn man nicht ga</w:t>
      </w:r>
      <w:r w:rsidR="005045A8">
        <w:t>nz</w:t>
      </w:r>
      <w:r w:rsidR="00B75FC3">
        <w:t xml:space="preserve"> auf die Aussage </w:t>
      </w:r>
      <w:r w:rsidR="005045A8">
        <w:t xml:space="preserve">des Mädchens </w:t>
      </w:r>
      <w:r w:rsidR="00B75FC3">
        <w:t xml:space="preserve">verzichtet hätte. </w:t>
      </w:r>
    </w:p>
    <w:p w14:paraId="2641CA33" w14:textId="77777777" w:rsidR="00BE4453" w:rsidRPr="00BE4453" w:rsidRDefault="00BE4453">
      <w:pPr>
        <w:rPr>
          <w:b/>
        </w:rPr>
      </w:pPr>
      <w:r w:rsidRPr="00BE4453">
        <w:rPr>
          <w:b/>
        </w:rPr>
        <w:t>Wie ging es für das Mädchen und die Familie weiter?</w:t>
      </w:r>
    </w:p>
    <w:p w14:paraId="44F6CDDC" w14:textId="57E09161" w:rsidR="00FA3969" w:rsidRDefault="00ED4796" w:rsidP="003046B5">
      <w:r>
        <w:t xml:space="preserve">Wir haben von der </w:t>
      </w:r>
      <w:r w:rsidR="00BE4453">
        <w:t xml:space="preserve">SOKO </w:t>
      </w:r>
      <w:r>
        <w:t xml:space="preserve">aus sehr früh dafür gesorgt, dass die Familie sofort aus </w:t>
      </w:r>
      <w:r w:rsidR="00BE4453">
        <w:t>ihrer</w:t>
      </w:r>
      <w:r>
        <w:t xml:space="preserve"> Wohnung raus musste und in Sicherheit gebracht worden ist. Wir konnten ja nicht verheimlichen, weshalb wir die beiden Täter verhaftet haben. </w:t>
      </w:r>
      <w:r w:rsidR="00BE4453">
        <w:t xml:space="preserve">Damals </w:t>
      </w:r>
      <w:r>
        <w:t xml:space="preserve">ist diese </w:t>
      </w:r>
      <w:r w:rsidR="00757D30">
        <w:t>„</w:t>
      </w:r>
      <w:r>
        <w:t>kindliche Zeugin</w:t>
      </w:r>
      <w:r w:rsidR="00757D30">
        <w:t>“</w:t>
      </w:r>
      <w:r w:rsidR="00FA3969">
        <w:t xml:space="preserve"> zum ersten Mal erwähnt worden</w:t>
      </w:r>
      <w:r w:rsidR="00777D70">
        <w:t xml:space="preserve"> und man konnte sogar lokalisieren, von wo aus sie </w:t>
      </w:r>
      <w:r w:rsidR="00BE4453">
        <w:t>den Anschlag</w:t>
      </w:r>
      <w:r w:rsidR="00777D70">
        <w:t xml:space="preserve"> gesehen hatte. </w:t>
      </w:r>
      <w:r w:rsidR="00757D30">
        <w:t xml:space="preserve">Jeder in Mölln </w:t>
      </w:r>
      <w:r w:rsidR="00757D30">
        <w:lastRenderedPageBreak/>
        <w:t>konnte selbst ausrechnen, welche Familie, welches Mädchen das gewesen sein muss</w:t>
      </w:r>
      <w:r w:rsidR="00AA5F94">
        <w:t>te</w:t>
      </w:r>
      <w:r w:rsidR="00757D30">
        <w:t xml:space="preserve">. </w:t>
      </w:r>
      <w:r w:rsidR="00777D70">
        <w:t xml:space="preserve">Man hatte die Sorge, dass </w:t>
      </w:r>
      <w:r w:rsidR="00BE4453">
        <w:t xml:space="preserve">von der Szene in Mölln </w:t>
      </w:r>
      <w:r w:rsidR="00777D70">
        <w:t xml:space="preserve">Racheakte vollzogen </w:t>
      </w:r>
      <w:r w:rsidR="00BE4453">
        <w:t>würden</w:t>
      </w:r>
      <w:r w:rsidR="002D2540">
        <w:t xml:space="preserve">. </w:t>
      </w:r>
      <w:r w:rsidR="00777D70">
        <w:t>In dem Fall musste</w:t>
      </w:r>
      <w:r w:rsidR="00FA3969">
        <w:t xml:space="preserve"> die Familie</w:t>
      </w:r>
      <w:r w:rsidR="00777D70">
        <w:t xml:space="preserve"> wirklich Nachteile in Kauf nehmen</w:t>
      </w:r>
      <w:r w:rsidR="00FA3969">
        <w:t>. Sie musste aus ihrer Wohnung heraus und ich habe keinen Zweifel, obwohl ich mich nicht konkret daran erinnern kann, dass das auch mit einem Wechsel der Personaldaten verbunden war.</w:t>
      </w:r>
      <w:r w:rsidR="003046B5">
        <w:t xml:space="preserve"> Aber </w:t>
      </w:r>
      <w:r w:rsidR="00777D70">
        <w:t>zu ihrem Schutz war das</w:t>
      </w:r>
      <w:r w:rsidR="005045A8">
        <w:t xml:space="preserve"> alles</w:t>
      </w:r>
      <w:r w:rsidR="00777D70">
        <w:t xml:space="preserve"> dringend nötig.</w:t>
      </w:r>
    </w:p>
    <w:p w14:paraId="4B4447C3" w14:textId="77777777" w:rsidR="001369CA" w:rsidRPr="001369CA" w:rsidRDefault="001369CA">
      <w:pPr>
        <w:rPr>
          <w:b/>
        </w:rPr>
      </w:pPr>
      <w:r w:rsidRPr="001369CA">
        <w:rPr>
          <w:b/>
        </w:rPr>
        <w:t xml:space="preserve">Das ist ja ein hoher Preis, den die </w:t>
      </w:r>
      <w:r w:rsidR="003046B5">
        <w:rPr>
          <w:b/>
        </w:rPr>
        <w:t xml:space="preserve">Zeugin und ihre </w:t>
      </w:r>
      <w:r w:rsidRPr="001369CA">
        <w:rPr>
          <w:b/>
        </w:rPr>
        <w:t xml:space="preserve">Familie bezahlt </w:t>
      </w:r>
      <w:r w:rsidR="002D2540">
        <w:rPr>
          <w:b/>
        </w:rPr>
        <w:t>haben</w:t>
      </w:r>
      <w:r w:rsidR="003046B5">
        <w:rPr>
          <w:b/>
        </w:rPr>
        <w:t xml:space="preserve">, </w:t>
      </w:r>
      <w:r>
        <w:rPr>
          <w:b/>
        </w:rPr>
        <w:t>um zur Aufklärung beizutragen</w:t>
      </w:r>
      <w:r w:rsidRPr="001369CA">
        <w:rPr>
          <w:b/>
        </w:rPr>
        <w:t>.</w:t>
      </w:r>
    </w:p>
    <w:p w14:paraId="1581F1B0" w14:textId="77777777" w:rsidR="001369CA" w:rsidRDefault="001369CA">
      <w:r>
        <w:t xml:space="preserve">Ich glaube, </w:t>
      </w:r>
      <w:r w:rsidR="003046B5">
        <w:t xml:space="preserve">das Mädchen </w:t>
      </w:r>
      <w:r>
        <w:t xml:space="preserve">hat auch eine Belohnung bekommen. Jedenfalls war das mal in den Akten angedeutet. </w:t>
      </w:r>
      <w:r w:rsidR="003046B5">
        <w:t>W</w:t>
      </w:r>
      <w:r>
        <w:t xml:space="preserve">enn </w:t>
      </w:r>
      <w:r w:rsidR="003046B5">
        <w:t xml:space="preserve">es </w:t>
      </w:r>
      <w:r>
        <w:t>jemand verdient hat, dann sie. Sie hat uns auf die richtige Spur gebracht.</w:t>
      </w:r>
    </w:p>
    <w:p w14:paraId="3521AB5B" w14:textId="77777777" w:rsidR="00B5648A" w:rsidRPr="006926AC" w:rsidRDefault="00E6005A">
      <w:pPr>
        <w:rPr>
          <w:b/>
        </w:rPr>
      </w:pPr>
      <w:r>
        <w:rPr>
          <w:b/>
        </w:rPr>
        <w:t>Sie haben geschildert, dass</w:t>
      </w:r>
      <w:r w:rsidR="00996401">
        <w:rPr>
          <w:b/>
        </w:rPr>
        <w:t xml:space="preserve"> Sie</w:t>
      </w:r>
      <w:r>
        <w:rPr>
          <w:b/>
        </w:rPr>
        <w:t xml:space="preserve"> eine spürbare Sensibilität im Umgang mit </w:t>
      </w:r>
      <w:r w:rsidR="007718FC">
        <w:rPr>
          <w:b/>
        </w:rPr>
        <w:t xml:space="preserve">den Opfern </w:t>
      </w:r>
      <w:r>
        <w:rPr>
          <w:b/>
        </w:rPr>
        <w:t xml:space="preserve">wahrgenommen hätten, die sich nach dem </w:t>
      </w:r>
      <w:r w:rsidR="00CB7CB7">
        <w:rPr>
          <w:b/>
        </w:rPr>
        <w:t>Anschlag</w:t>
      </w:r>
      <w:r>
        <w:rPr>
          <w:b/>
        </w:rPr>
        <w:t xml:space="preserve"> zum Beispiel in Demonstrationen und Lichterketten geäußert hat. </w:t>
      </w:r>
      <w:r w:rsidR="00996401">
        <w:rPr>
          <w:b/>
        </w:rPr>
        <w:t xml:space="preserve">Wie hat sich aus Ihrer Sicht seither </w:t>
      </w:r>
      <w:r>
        <w:rPr>
          <w:b/>
        </w:rPr>
        <w:t xml:space="preserve">der Umgang der Gesellschaft mit </w:t>
      </w:r>
      <w:r w:rsidR="006926AC" w:rsidRPr="006926AC">
        <w:rPr>
          <w:b/>
        </w:rPr>
        <w:t>Hasskriminalität</w:t>
      </w:r>
      <w:r>
        <w:rPr>
          <w:b/>
        </w:rPr>
        <w:t xml:space="preserve"> </w:t>
      </w:r>
      <w:r w:rsidR="00996401">
        <w:rPr>
          <w:b/>
        </w:rPr>
        <w:t>entwickelt</w:t>
      </w:r>
      <w:r>
        <w:rPr>
          <w:b/>
        </w:rPr>
        <w:t>?</w:t>
      </w:r>
    </w:p>
    <w:p w14:paraId="67B7814C" w14:textId="37259616" w:rsidR="006926AC" w:rsidRDefault="006926AC">
      <w:r>
        <w:t>Ich hoffe, dass</w:t>
      </w:r>
      <w:r w:rsidR="00996401">
        <w:t xml:space="preserve"> </w:t>
      </w:r>
      <w:r w:rsidR="005045A8">
        <w:t>die Reaktionen auf das Attentat in</w:t>
      </w:r>
      <w:r>
        <w:t xml:space="preserve"> Mölln nicht</w:t>
      </w:r>
      <w:r w:rsidR="006F34F3">
        <w:t xml:space="preserve"> allein</w:t>
      </w:r>
      <w:r>
        <w:t xml:space="preserve"> </w:t>
      </w:r>
      <w:r w:rsidR="006F34F3">
        <w:t xml:space="preserve">das </w:t>
      </w:r>
      <w:r>
        <w:t>Startsignal</w:t>
      </w:r>
      <w:r w:rsidR="00996401">
        <w:t>,</w:t>
      </w:r>
      <w:r>
        <w:t xml:space="preserve"> </w:t>
      </w:r>
      <w:r w:rsidR="006F34F3">
        <w:t>sondern</w:t>
      </w:r>
      <w:r>
        <w:t xml:space="preserve"> Teil einer Entwicklung </w:t>
      </w:r>
      <w:r w:rsidR="006F34F3">
        <w:t>sind</w:t>
      </w:r>
      <w:r>
        <w:t>, die ich begrüße und gutheiße</w:t>
      </w:r>
      <w:r w:rsidR="00996401">
        <w:t xml:space="preserve">. Nämlich </w:t>
      </w:r>
      <w:r>
        <w:t>dass man über eine solche schreckliche Tat</w:t>
      </w:r>
      <w:r w:rsidR="00996401" w:rsidRPr="00996401">
        <w:t xml:space="preserve"> </w:t>
      </w:r>
      <w:r w:rsidR="00996401">
        <w:t>aufschreit</w:t>
      </w:r>
      <w:r>
        <w:t xml:space="preserve">, dass </w:t>
      </w:r>
      <w:r w:rsidR="00996401">
        <w:t xml:space="preserve">der </w:t>
      </w:r>
      <w:r>
        <w:t xml:space="preserve">Staat </w:t>
      </w:r>
      <w:r w:rsidR="00996401">
        <w:t xml:space="preserve">dann </w:t>
      </w:r>
      <w:r>
        <w:t xml:space="preserve">aber nicht überreagiert, sondern </w:t>
      </w:r>
      <w:r w:rsidR="00996401">
        <w:t xml:space="preserve">dass man mit </w:t>
      </w:r>
      <w:r>
        <w:t xml:space="preserve">unendlicher Traurigkeit und Solidarität reagiert. </w:t>
      </w:r>
      <w:r w:rsidR="007466B9">
        <w:t xml:space="preserve">Dass man </w:t>
      </w:r>
      <w:r>
        <w:t xml:space="preserve">nicht </w:t>
      </w:r>
      <w:r w:rsidR="007C552C">
        <w:t xml:space="preserve">reagiert </w:t>
      </w:r>
      <w:r>
        <w:t>wie zum Beispiel die Amerikaner nach dem 11. September</w:t>
      </w:r>
      <w:r w:rsidR="007C552C">
        <w:t xml:space="preserve"> </w:t>
      </w:r>
      <w:r w:rsidR="007466B9">
        <w:t>–</w:t>
      </w:r>
      <w:r>
        <w:t xml:space="preserve"> mit Guantanamo, mit </w:t>
      </w:r>
      <w:r w:rsidR="002D6D63">
        <w:t xml:space="preserve">Feindrecht, </w:t>
      </w:r>
      <w:r w:rsidR="007466B9">
        <w:t xml:space="preserve">nach dem </w:t>
      </w:r>
      <w:r w:rsidR="002D6D63">
        <w:t>man Leute einsperrt, ohne sie der Genfer Konvention zuzuordnen oder sie als Beschuldigte zu behandeln</w:t>
      </w:r>
      <w:r w:rsidR="007466B9">
        <w:t xml:space="preserve">. Bis </w:t>
      </w:r>
      <w:r w:rsidR="002D6D63">
        <w:t>heute</w:t>
      </w:r>
      <w:r w:rsidR="007466B9">
        <w:t xml:space="preserve"> sind </w:t>
      </w:r>
      <w:r w:rsidR="006F34F3">
        <w:t>dort Gefangene ohne Prozess</w:t>
      </w:r>
      <w:r w:rsidR="002D6D63">
        <w:t xml:space="preserve"> eingesperrt. </w:t>
      </w:r>
      <w:r w:rsidR="007466B9">
        <w:t>W</w:t>
      </w:r>
      <w:r w:rsidR="002D6D63">
        <w:t xml:space="preserve">enn man bedenkt, </w:t>
      </w:r>
      <w:r w:rsidR="007466B9">
        <w:t>wie viele Jahre da zurückliegen!</w:t>
      </w:r>
      <w:r w:rsidR="002D6D63">
        <w:t xml:space="preserve"> </w:t>
      </w:r>
      <w:r w:rsidR="007466B9">
        <w:t>I</w:t>
      </w:r>
      <w:r w:rsidR="002D6D63">
        <w:t>ch muss</w:t>
      </w:r>
      <w:r w:rsidR="007466B9" w:rsidRPr="007466B9">
        <w:t xml:space="preserve"> </w:t>
      </w:r>
      <w:r w:rsidR="007466B9">
        <w:t>sagen</w:t>
      </w:r>
      <w:r w:rsidR="002D6D63">
        <w:t xml:space="preserve">, das </w:t>
      </w:r>
      <w:r w:rsidR="006F34F3">
        <w:t xml:space="preserve">empfinde ich als </w:t>
      </w:r>
      <w:r w:rsidR="002D6D63">
        <w:t>eine Schande für die westliche Welt</w:t>
      </w:r>
      <w:r w:rsidR="007466B9">
        <w:t xml:space="preserve">. Da sind </w:t>
      </w:r>
      <w:r w:rsidR="002D6D63">
        <w:t xml:space="preserve">die Amerikaner nicht mehr unsere Vorbilder, sondern eher etwas Abschreckendes. </w:t>
      </w:r>
      <w:r w:rsidR="006F34F3">
        <w:t>Seit e</w:t>
      </w:r>
      <w:r w:rsidR="007466B9">
        <w:t>inige</w:t>
      </w:r>
      <w:r w:rsidR="006F34F3">
        <w:t>n</w:t>
      </w:r>
      <w:r w:rsidR="007466B9">
        <w:t xml:space="preserve"> Jahre</w:t>
      </w:r>
      <w:r w:rsidR="006F34F3">
        <w:t>n</w:t>
      </w:r>
      <w:r w:rsidR="007466B9">
        <w:t xml:space="preserve"> </w:t>
      </w:r>
      <w:r w:rsidR="002D6D63">
        <w:t xml:space="preserve">haben </w:t>
      </w:r>
      <w:r w:rsidR="006F34F3">
        <w:t xml:space="preserve">auch </w:t>
      </w:r>
      <w:r w:rsidR="007466B9">
        <w:t xml:space="preserve">wir </w:t>
      </w:r>
      <w:r w:rsidR="002D6D63">
        <w:t>hauptsächlich das Problem des islamistischen Terrorismus</w:t>
      </w:r>
      <w:r w:rsidR="007466B9">
        <w:t xml:space="preserve">, der </w:t>
      </w:r>
      <w:r w:rsidR="002D6D63">
        <w:t xml:space="preserve">für mich momentan neben dem rechten Terror </w:t>
      </w:r>
      <w:r w:rsidR="007466B9">
        <w:t xml:space="preserve">und auch im Vergleich zum Linksterrorismus </w:t>
      </w:r>
      <w:r w:rsidR="002D6D63">
        <w:t xml:space="preserve">das </w:t>
      </w:r>
      <w:r w:rsidR="007466B9">
        <w:t>Gefährlichste ist</w:t>
      </w:r>
      <w:r w:rsidR="00062476">
        <w:t xml:space="preserve">. </w:t>
      </w:r>
      <w:r w:rsidR="00BB0E0E">
        <w:t xml:space="preserve"> W</w:t>
      </w:r>
      <w:r w:rsidR="00062476">
        <w:t xml:space="preserve">ir müssen allen Arten von Terrorismus in </w:t>
      </w:r>
      <w:r w:rsidR="007466B9">
        <w:t xml:space="preserve">einer </w:t>
      </w:r>
      <w:r w:rsidR="00062476">
        <w:t xml:space="preserve">Weise begegnen, dass man </w:t>
      </w:r>
      <w:r w:rsidR="007466B9">
        <w:t>die Täter</w:t>
      </w:r>
      <w:r w:rsidR="00062476">
        <w:t xml:space="preserve"> vom Sockel des Kriegsgegners</w:t>
      </w:r>
      <w:r w:rsidR="00BB0E0E">
        <w:t xml:space="preserve"> – der sie sein wollen -d</w:t>
      </w:r>
      <w:r w:rsidR="00062476">
        <w:t xml:space="preserve"> </w:t>
      </w:r>
      <w:r w:rsidR="007466B9">
        <w:t xml:space="preserve">herunterholt </w:t>
      </w:r>
      <w:r w:rsidR="00062476">
        <w:t>und auf das reduzier</w:t>
      </w:r>
      <w:r w:rsidR="00AC3B8A">
        <w:t>t</w:t>
      </w:r>
      <w:r w:rsidR="00062476">
        <w:t>, was sie strafrechtlich sind: Verbrecher. Und damit haben wir eigentlich genau das, was wir für die breite Gesellschaft</w:t>
      </w:r>
      <w:r w:rsidR="006F34F3">
        <w:t xml:space="preserve"> brauchen:</w:t>
      </w:r>
      <w:r w:rsidR="00062476">
        <w:t xml:space="preserve"> </w:t>
      </w:r>
      <w:r w:rsidR="007466B9">
        <w:t>u</w:t>
      </w:r>
      <w:r w:rsidR="00062476">
        <w:t>nendliche Traurigkeit, Solidarität</w:t>
      </w:r>
      <w:r w:rsidR="00AC3B8A">
        <w:t xml:space="preserve"> und </w:t>
      </w:r>
      <w:r w:rsidR="007466B9">
        <w:t xml:space="preserve">die Haltung, dass wir uns durch Terrorismus nicht </w:t>
      </w:r>
      <w:r w:rsidR="00062476">
        <w:t xml:space="preserve">unterkriegen </w:t>
      </w:r>
      <w:r w:rsidR="007466B9">
        <w:t>lassen</w:t>
      </w:r>
      <w:r w:rsidR="00062476">
        <w:t>. Das ist die Message, die rüberkommen muss</w:t>
      </w:r>
      <w:r w:rsidR="007466B9">
        <w:t xml:space="preserve"> und die die </w:t>
      </w:r>
      <w:r w:rsidR="00062476">
        <w:t>Gemeinschaft verbindet</w:t>
      </w:r>
      <w:r w:rsidR="007466B9">
        <w:t xml:space="preserve">. Und </w:t>
      </w:r>
      <w:r w:rsidR="00062476">
        <w:t>gleichzeitig</w:t>
      </w:r>
      <w:r w:rsidR="00AC3B8A">
        <w:t xml:space="preserve"> müssen wir deutlich machen</w:t>
      </w:r>
      <w:r w:rsidR="00062476">
        <w:t xml:space="preserve">: Wir wehren uns gegen den Terrorismus, aber nicht, indem wir im Übermaß zurückschlagen und unsere Gesetze </w:t>
      </w:r>
      <w:r w:rsidR="00BB0E0E">
        <w:t xml:space="preserve">links </w:t>
      </w:r>
      <w:r w:rsidR="00062476">
        <w:t>liegenlassen</w:t>
      </w:r>
      <w:r w:rsidR="00FB3D50">
        <w:t>.</w:t>
      </w:r>
      <w:r w:rsidR="00B7678E">
        <w:t xml:space="preserve"> In Bezug auf die RAF gab es das eine oder andere, von dem ich rückblickend sage, das hätte man nicht tun dürfen. </w:t>
      </w:r>
      <w:r w:rsidR="006F34F3">
        <w:t xml:space="preserve">Das </w:t>
      </w:r>
      <w:r w:rsidR="00B7678E">
        <w:t>Abhören von Verteidigergesprächen als Beispiel. Das geht nicht, weil man dadurch für unseren Rechtsstaat, für unsere Demokratie mehr Schaden anrichtet als man erreicht.</w:t>
      </w:r>
      <w:r w:rsidR="00FB3D50">
        <w:t xml:space="preserve"> </w:t>
      </w:r>
      <w:r w:rsidR="00AC3B8A">
        <w:t xml:space="preserve">Insgesamt </w:t>
      </w:r>
      <w:r w:rsidR="00AD64CF">
        <w:t xml:space="preserve">war Mölln für mich </w:t>
      </w:r>
      <w:r w:rsidR="00BB0E0E">
        <w:t>insoweit</w:t>
      </w:r>
      <w:r w:rsidR="00AC3B8A">
        <w:t xml:space="preserve"> </w:t>
      </w:r>
      <w:r w:rsidR="00AD64CF">
        <w:t xml:space="preserve">das </w:t>
      </w:r>
      <w:r w:rsidR="00BB0E0E">
        <w:t xml:space="preserve">richtige </w:t>
      </w:r>
      <w:r w:rsidR="00AD64CF">
        <w:t xml:space="preserve">Signal: Verurteilung </w:t>
      </w:r>
      <w:r w:rsidR="001F2119">
        <w:t xml:space="preserve">dieser schlimmen </w:t>
      </w:r>
      <w:r w:rsidR="00AD64CF">
        <w:t xml:space="preserve">Tat und Solidarität. </w:t>
      </w:r>
      <w:r w:rsidR="001F2119">
        <w:t>D</w:t>
      </w:r>
      <w:r w:rsidR="00AD64CF">
        <w:t>as war schon am ersten Tag zu spüren, als ich vor Ort war und den Tatort besichtig</w:t>
      </w:r>
      <w:r w:rsidR="008C4F7D">
        <w:t>t</w:t>
      </w:r>
      <w:r w:rsidR="00AD64CF">
        <w:t xml:space="preserve"> habe. Da hat man diese Gegenbewegung schon gespürt und das hält bis heute an. </w:t>
      </w:r>
    </w:p>
    <w:p w14:paraId="64D5B5AC" w14:textId="7BA2EB66" w:rsidR="00453CC5" w:rsidRPr="00453CC5" w:rsidRDefault="00453CC5">
      <w:pPr>
        <w:rPr>
          <w:highlight w:val="lightGray"/>
        </w:rPr>
      </w:pPr>
      <w:r w:rsidRPr="00453CC5">
        <w:rPr>
          <w:highlight w:val="lightGray"/>
        </w:rPr>
        <w:t xml:space="preserve">Zitatkasten: „Abg. </w:t>
      </w:r>
      <w:r>
        <w:rPr>
          <w:highlight w:val="lightGray"/>
        </w:rPr>
        <w:t xml:space="preserve">[Meinhard] </w:t>
      </w:r>
      <w:r w:rsidRPr="00453CC5">
        <w:rPr>
          <w:highlight w:val="lightGray"/>
        </w:rPr>
        <w:t xml:space="preserve">Füllner </w:t>
      </w:r>
      <w:r>
        <w:rPr>
          <w:highlight w:val="lightGray"/>
        </w:rPr>
        <w:t xml:space="preserve">[CDU] </w:t>
      </w:r>
      <w:r w:rsidRPr="00453CC5">
        <w:rPr>
          <w:highlight w:val="lightGray"/>
        </w:rPr>
        <w:t xml:space="preserve">richtet die Frage an StS Dr. </w:t>
      </w:r>
      <w:r w:rsidR="00016156">
        <w:rPr>
          <w:highlight w:val="lightGray"/>
        </w:rPr>
        <w:t xml:space="preserve">[Ekkehard] </w:t>
      </w:r>
      <w:r w:rsidRPr="00453CC5">
        <w:rPr>
          <w:highlight w:val="lightGray"/>
        </w:rPr>
        <w:t xml:space="preserve">Wienholtz, wie die Landesregierung unabhängig von den bisherigen Ermittlungsergebnissen die Sicherheitslage in Mölln vor dem Hintergrund der geschilderten Ereignisse beurteile. Täglich fänden neue unangemeldete Demonstrationen statt, und die Emotionslage in Mölln habe einen kritischen Stand erreicht. </w:t>
      </w:r>
    </w:p>
    <w:p w14:paraId="123B315E" w14:textId="755BCAFD" w:rsidR="00453CC5" w:rsidRDefault="00453CC5">
      <w:r w:rsidRPr="00453CC5">
        <w:rPr>
          <w:highlight w:val="lightGray"/>
        </w:rPr>
        <w:t>StS Dr. Wienholtz entgegnet, daß das Innenministerium die Sicherheitsmaßnahmen in Mölln erheblich verstärkt habe. Die Demonstrationen, die dort abgehalten würden, verliefen in geordneten Bahnen. Es gebe keine Erkenntnisse, daß die Lage unter Sicherheitsgesichtspunkten nicht mehr beherrschbar wäre.“ (13. Sitzung des Innen- und Rechtsausschusses des Schleswig-Holsteinischen Landtages, 25. November 1992)</w:t>
      </w:r>
    </w:p>
    <w:p w14:paraId="05E82624" w14:textId="77777777" w:rsidR="00DE0F8C" w:rsidRPr="0038371C" w:rsidRDefault="007718FC">
      <w:pPr>
        <w:rPr>
          <w:b/>
        </w:rPr>
      </w:pPr>
      <w:r>
        <w:rPr>
          <w:b/>
        </w:rPr>
        <w:lastRenderedPageBreak/>
        <w:t xml:space="preserve">Durch Hass motivierte </w:t>
      </w:r>
      <w:r w:rsidR="00FB3D50">
        <w:rPr>
          <w:b/>
        </w:rPr>
        <w:t xml:space="preserve">schwere </w:t>
      </w:r>
      <w:r>
        <w:rPr>
          <w:b/>
        </w:rPr>
        <w:t>Gewalt</w:t>
      </w:r>
      <w:r w:rsidR="0038371C" w:rsidRPr="0038371C">
        <w:rPr>
          <w:b/>
        </w:rPr>
        <w:t>taten werden oft mit der Mitte der Gesellschaft in Verbindung gebracht</w:t>
      </w:r>
      <w:r w:rsidR="00C01CB3">
        <w:rPr>
          <w:b/>
        </w:rPr>
        <w:t>, die</w:t>
      </w:r>
      <w:r w:rsidR="00691EE5">
        <w:rPr>
          <w:b/>
        </w:rPr>
        <w:t xml:space="preserve"> zum Beispiel</w:t>
      </w:r>
      <w:r w:rsidR="00C01CB3">
        <w:rPr>
          <w:b/>
        </w:rPr>
        <w:t xml:space="preserve"> mit rassistischen Ansichten solche </w:t>
      </w:r>
      <w:r w:rsidR="00F578AC">
        <w:rPr>
          <w:b/>
        </w:rPr>
        <w:t>T</w:t>
      </w:r>
      <w:r w:rsidR="0038371C" w:rsidRPr="0038371C">
        <w:rPr>
          <w:b/>
        </w:rPr>
        <w:t>aten mit</w:t>
      </w:r>
      <w:r w:rsidR="00C01CB3">
        <w:rPr>
          <w:b/>
        </w:rPr>
        <w:t>trage</w:t>
      </w:r>
      <w:r w:rsidR="0038371C" w:rsidRPr="0038371C">
        <w:rPr>
          <w:b/>
        </w:rPr>
        <w:t xml:space="preserve">. </w:t>
      </w:r>
      <w:r w:rsidR="00C01CB3">
        <w:rPr>
          <w:b/>
        </w:rPr>
        <w:t xml:space="preserve">Welchen Zusammenhang sehen Sie zwischen der </w:t>
      </w:r>
      <w:r w:rsidR="0038371C" w:rsidRPr="0038371C">
        <w:rPr>
          <w:b/>
        </w:rPr>
        <w:t>Mitte und den Extremen?</w:t>
      </w:r>
    </w:p>
    <w:p w14:paraId="360BEB46" w14:textId="44A05D76" w:rsidR="0038371C" w:rsidRDefault="0038371C">
      <w:r>
        <w:t>Das ist für mich, seit ich mit Terrorismus zu tun hatte, beginnend mit der RAF</w:t>
      </w:r>
      <w:r w:rsidR="00C01CB3">
        <w:t>,</w:t>
      </w:r>
      <w:r>
        <w:t xml:space="preserve"> ein Dauerthema. Wie entstehen Hass und eine solche Neigung, den Staat anzugreifen? </w:t>
      </w:r>
      <w:r w:rsidR="00C01CB3">
        <w:t>Was ist daran s</w:t>
      </w:r>
      <w:r w:rsidR="005A1BF4">
        <w:t xml:space="preserve">chuld? Ich </w:t>
      </w:r>
      <w:r w:rsidR="00C01CB3">
        <w:t xml:space="preserve">bin </w:t>
      </w:r>
      <w:r w:rsidR="005A1BF4">
        <w:t>auch gegen den Vietnamkrieg, den wir Studenten durch die Bank als falsch angesehen haben</w:t>
      </w:r>
      <w:r w:rsidR="007718FC">
        <w:t>, auf die Straße gegangen</w:t>
      </w:r>
      <w:r w:rsidR="005A1BF4">
        <w:t xml:space="preserve">. Aber der eine wird Terrorist und der andere Staatsdiener. Was ist der Hintergrund? </w:t>
      </w:r>
      <w:r w:rsidR="00C01CB3">
        <w:t xml:space="preserve">Für mich ist bis heute die Frage </w:t>
      </w:r>
      <w:r w:rsidR="005A1BF4">
        <w:t>faszinierend</w:t>
      </w:r>
      <w:r w:rsidR="00C01CB3">
        <w:t xml:space="preserve">, wo es </w:t>
      </w:r>
      <w:r w:rsidR="005A1BF4">
        <w:t>bei uns in der öffentlichen Meinung Ansatzpunkte dafür</w:t>
      </w:r>
      <w:r w:rsidR="00C01CB3">
        <w:t xml:space="preserve"> gibt</w:t>
      </w:r>
      <w:r w:rsidR="005A1BF4">
        <w:t xml:space="preserve">, </w:t>
      </w:r>
      <w:r w:rsidR="00C01CB3">
        <w:t>dass</w:t>
      </w:r>
      <w:r w:rsidR="005A1BF4">
        <w:t xml:space="preserve"> junge Leute – </w:t>
      </w:r>
      <w:r w:rsidR="00C01CB3">
        <w:t>es</w:t>
      </w:r>
      <w:r w:rsidR="005A1BF4">
        <w:t xml:space="preserve"> sind ja keine 50-</w:t>
      </w:r>
      <w:r w:rsidR="00C01CB3">
        <w:t xml:space="preserve"> oder</w:t>
      </w:r>
      <w:r w:rsidR="005A1BF4">
        <w:t xml:space="preserve"> 60-Jährigen, sondern </w:t>
      </w:r>
      <w:r w:rsidR="00691EE5">
        <w:t>grundsätzlich</w:t>
      </w:r>
      <w:r w:rsidR="007718FC">
        <w:t xml:space="preserve"> </w:t>
      </w:r>
      <w:r w:rsidR="005A1BF4">
        <w:t>Leute zwischen 20 und 35 –</w:t>
      </w:r>
      <w:r w:rsidR="00C01CB3">
        <w:t xml:space="preserve"> </w:t>
      </w:r>
      <w:r w:rsidR="005A1BF4">
        <w:t>sagen, dieser Staat ist so schlimm, da muss ich</w:t>
      </w:r>
      <w:r w:rsidR="00BB0E0E">
        <w:t xml:space="preserve"> mit Gewalt</w:t>
      </w:r>
      <w:r w:rsidR="005A1BF4">
        <w:t xml:space="preserve"> etwas unternehmen. </w:t>
      </w:r>
      <w:r w:rsidR="006E61CD">
        <w:t>F</w:t>
      </w:r>
      <w:r w:rsidR="008C46E5">
        <w:t xml:space="preserve">ür mich </w:t>
      </w:r>
      <w:r w:rsidR="006E61CD">
        <w:t>ist es</w:t>
      </w:r>
      <w:r w:rsidR="00D82333" w:rsidRPr="00D82333">
        <w:t xml:space="preserve"> </w:t>
      </w:r>
      <w:r w:rsidR="00FB3D50">
        <w:t xml:space="preserve">in diesem Zusammenhang </w:t>
      </w:r>
      <w:r w:rsidR="00D82333">
        <w:t>faszinierend</w:t>
      </w:r>
      <w:r w:rsidR="008C46E5">
        <w:t xml:space="preserve">, wie die öffentliche Meinung gebildet wird. </w:t>
      </w:r>
      <w:r w:rsidR="007718FC">
        <w:t xml:space="preserve">Ich </w:t>
      </w:r>
      <w:r w:rsidR="008C46E5">
        <w:t>bin der Auffassung, dass wir viel zu häufig nur die negativen Seiten unseres Staates dar</w:t>
      </w:r>
      <w:r w:rsidR="00D82333">
        <w:t xml:space="preserve">gestellt bekommen, dass </w:t>
      </w:r>
      <w:r w:rsidR="008C46E5">
        <w:t xml:space="preserve">wir permanent mit Negativmeldungen belastet werden. Ich bin immer platt, wenn ich </w:t>
      </w:r>
      <w:r w:rsidR="00615995">
        <w:t xml:space="preserve">Leuten </w:t>
      </w:r>
      <w:r w:rsidR="008C46E5">
        <w:t xml:space="preserve">zu vermitteln versuche, dass ihre Kriminalitätsangst in keiner Relation zur objektiven Kriminalität steht. </w:t>
      </w:r>
      <w:r w:rsidR="00D82333">
        <w:t>Seit 19</w:t>
      </w:r>
      <w:r w:rsidR="008C46E5">
        <w:t xml:space="preserve">95, als ich Chef in Stuttgart geworden bin, </w:t>
      </w:r>
      <w:r w:rsidR="00D82333">
        <w:t xml:space="preserve">beobachte ich, </w:t>
      </w:r>
      <w:r w:rsidR="008C46E5">
        <w:t xml:space="preserve">wie die Kriminalität abnimmt, wie </w:t>
      </w:r>
      <w:r w:rsidR="00D82333">
        <w:t xml:space="preserve">etwa </w:t>
      </w:r>
      <w:r w:rsidR="008C46E5">
        <w:t>Mord und Totschlag in d</w:t>
      </w:r>
      <w:r w:rsidR="00BB0E0E">
        <w:t>ies</w:t>
      </w:r>
      <w:r w:rsidR="008C46E5">
        <w:t>er Zeit um 40</w:t>
      </w:r>
      <w:r w:rsidR="00D82333">
        <w:t xml:space="preserve"> Prozent</w:t>
      </w:r>
      <w:r w:rsidR="008C46E5">
        <w:t xml:space="preserve"> abgenommen </w:t>
      </w:r>
      <w:r w:rsidR="00D82333">
        <w:t>haben</w:t>
      </w:r>
      <w:r w:rsidR="008C46E5">
        <w:t>.</w:t>
      </w:r>
      <w:r w:rsidR="002A155C">
        <w:t xml:space="preserve"> </w:t>
      </w:r>
      <w:r w:rsidR="00D82333">
        <w:t>„</w:t>
      </w:r>
      <w:r w:rsidR="002A155C">
        <w:t>Only bad news are good news</w:t>
      </w:r>
      <w:r w:rsidR="00D82333">
        <w:t>“ – d</w:t>
      </w:r>
      <w:r w:rsidR="002A155C">
        <w:t xml:space="preserve">as sind die Schlagworte, mit denen man die Stimmungen in der Öffentlichkeit prägt und damit in meinen Augen </w:t>
      </w:r>
      <w:r w:rsidR="00D82333">
        <w:t xml:space="preserve">auch </w:t>
      </w:r>
      <w:r w:rsidR="002A155C">
        <w:t>die Gefahr herbeiredet, das junge Leute auf die Barrikaden gehen. Denn unsere Welt ist nicht so schlimm, wie sie immer wieder dargestellt wird</w:t>
      </w:r>
      <w:r w:rsidR="00D82333">
        <w:t>. A</w:t>
      </w:r>
      <w:r w:rsidR="002A155C">
        <w:t xml:space="preserve">n der Kriminalität </w:t>
      </w:r>
      <w:r w:rsidR="00D82333">
        <w:t xml:space="preserve">versuche ich, das </w:t>
      </w:r>
      <w:r w:rsidR="002A155C">
        <w:t>zu zeigen.</w:t>
      </w:r>
    </w:p>
    <w:p w14:paraId="024DBF1D" w14:textId="77777777" w:rsidR="00133622" w:rsidRPr="00133622" w:rsidRDefault="00D82333">
      <w:pPr>
        <w:rPr>
          <w:b/>
        </w:rPr>
      </w:pPr>
      <w:r>
        <w:rPr>
          <w:b/>
        </w:rPr>
        <w:t xml:space="preserve">Zum Abschluss: Welchen Stellenwert hat </w:t>
      </w:r>
      <w:r w:rsidR="00615995">
        <w:rPr>
          <w:b/>
        </w:rPr>
        <w:t xml:space="preserve">das Verfahren zu den Anschlägen in </w:t>
      </w:r>
      <w:r w:rsidR="00D763BD">
        <w:rPr>
          <w:b/>
        </w:rPr>
        <w:t xml:space="preserve">Mölln </w:t>
      </w:r>
      <w:r w:rsidR="00026DFE">
        <w:rPr>
          <w:b/>
        </w:rPr>
        <w:t>in Ihrer Laufbahn gehabt?</w:t>
      </w:r>
    </w:p>
    <w:p w14:paraId="7BA97779" w14:textId="20A918B2" w:rsidR="003A5B05" w:rsidRDefault="00133622">
      <w:r>
        <w:t xml:space="preserve">Es war ein Verfahren, das mich in einem Maß geprägt hat wie kein anderes, obwohl ich auch viele andere Dinge </w:t>
      </w:r>
      <w:r w:rsidR="00FD79F1">
        <w:t>erlebt</w:t>
      </w:r>
      <w:r>
        <w:t xml:space="preserve"> habe. </w:t>
      </w:r>
      <w:r w:rsidR="002F691A">
        <w:t xml:space="preserve">Weil </w:t>
      </w:r>
      <w:r w:rsidR="00FA2149">
        <w:t>dieses Mölln-Verfahren</w:t>
      </w:r>
      <w:r w:rsidR="002F691A">
        <w:t xml:space="preserve"> so vielfältig war</w:t>
      </w:r>
      <w:r w:rsidR="00FA2149">
        <w:t xml:space="preserve"> -</w:t>
      </w:r>
      <w:r w:rsidR="002F691A">
        <w:t xml:space="preserve"> von den Ermittlu</w:t>
      </w:r>
      <w:r w:rsidR="00026DFE">
        <w:t xml:space="preserve">ngen </w:t>
      </w:r>
      <w:r w:rsidR="00FA2149">
        <w:t xml:space="preserve">über die </w:t>
      </w:r>
      <w:r w:rsidR="00026DFE">
        <w:t>Medienarbeit</w:t>
      </w:r>
      <w:r w:rsidR="00FA2149">
        <w:t xml:space="preserve"> im Prozess bis zum Urteil</w:t>
      </w:r>
      <w:r w:rsidR="002F691A">
        <w:t xml:space="preserve">. </w:t>
      </w:r>
      <w:r w:rsidR="00026DFE">
        <w:t>D</w:t>
      </w:r>
      <w:r w:rsidR="002F691A">
        <w:t xml:space="preserve">as lief so optimal, dass </w:t>
      </w:r>
      <w:r w:rsidR="00FA2149">
        <w:t>jede</w:t>
      </w:r>
      <w:r w:rsidR="008B0AFE">
        <w:t>s</w:t>
      </w:r>
      <w:r w:rsidR="00FA2149">
        <w:t xml:space="preserve"> neue Verfahren nur noch enttäuschen</w:t>
      </w:r>
      <w:r w:rsidR="008B0AFE">
        <w:t>d</w:t>
      </w:r>
      <w:r w:rsidR="00BB0E0E">
        <w:t xml:space="preserve"> für mich</w:t>
      </w:r>
      <w:r w:rsidR="008B0AFE">
        <w:t xml:space="preserve"> sein</w:t>
      </w:r>
      <w:r w:rsidR="00FA2149">
        <w:t xml:space="preserve"> konnte.</w:t>
      </w:r>
      <w:r w:rsidR="008B0AFE">
        <w:t xml:space="preserve"> Dies mag mitursächlich dafür gewesen sein, dass </w:t>
      </w:r>
      <w:r w:rsidR="002F691A">
        <w:t xml:space="preserve">ich </w:t>
      </w:r>
      <w:r w:rsidR="008B0AFE">
        <w:t>199</w:t>
      </w:r>
      <w:r w:rsidR="00BB0E0E">
        <w:t>5</w:t>
      </w:r>
      <w:r w:rsidR="002F691A">
        <w:t xml:space="preserve"> von der Bundeanwaltschaft weggegangen bin</w:t>
      </w:r>
      <w:r w:rsidR="008B0AFE">
        <w:t>, um in Stuttgart eine andere Aufgabe zu übernehmen</w:t>
      </w:r>
      <w:r w:rsidR="002F691A">
        <w:t xml:space="preserve">. Ich habe kein </w:t>
      </w:r>
      <w:r w:rsidR="008B0AFE">
        <w:t xml:space="preserve">anderes </w:t>
      </w:r>
      <w:r w:rsidR="002F691A">
        <w:t>Verfahren erlebt, wo alles so gut aufgegangen</w:t>
      </w:r>
      <w:r w:rsidR="00360913">
        <w:t xml:space="preserve"> im Mölln-Verfahren</w:t>
      </w:r>
      <w:r w:rsidR="002F691A">
        <w:t xml:space="preserve"> ist, was die Aufklärung betraf, was den Prozess betraf, was die Medienarbeit betraf. </w:t>
      </w:r>
      <w:r w:rsidR="00026DFE">
        <w:t>M</w:t>
      </w:r>
      <w:r w:rsidR="002F691A">
        <w:t xml:space="preserve">anches hätte schiefgehen können, aber letztlich </w:t>
      </w:r>
      <w:r w:rsidR="00026DFE">
        <w:t xml:space="preserve">hat </w:t>
      </w:r>
      <w:r w:rsidR="002F691A">
        <w:t>alles geklappt.</w:t>
      </w:r>
    </w:p>
    <w:p w14:paraId="2F596927" w14:textId="77777777" w:rsidR="0090074C" w:rsidRPr="0090074C" w:rsidRDefault="0090074C">
      <w:pPr>
        <w:rPr>
          <w:b/>
        </w:rPr>
      </w:pPr>
      <w:r w:rsidRPr="0090074C">
        <w:rPr>
          <w:b/>
        </w:rPr>
        <w:t>Vielen Dank für das Gespräch!</w:t>
      </w:r>
    </w:p>
    <w:p w14:paraId="1423C1E1" w14:textId="77777777" w:rsidR="0088785D" w:rsidRDefault="0088785D"/>
    <w:p w14:paraId="3AD19DDE" w14:textId="1225391D" w:rsidR="003A5B05" w:rsidRDefault="003A5B05">
      <w:r w:rsidRPr="004C4DE1">
        <w:rPr>
          <w:highlight w:val="lightGray"/>
        </w:rPr>
        <w:t>Kasten: Klaus Pflieger</w:t>
      </w:r>
      <w:r w:rsidR="00090BAB" w:rsidRPr="004C4DE1">
        <w:rPr>
          <w:highlight w:val="lightGray"/>
        </w:rPr>
        <w:t xml:space="preserve"> war zwischen 1980 und 1985 sowie zwischen 1987 und 1995 Staatsanwalt bei der </w:t>
      </w:r>
      <w:r w:rsidR="00090BAB" w:rsidRPr="00B75A85">
        <w:rPr>
          <w:highlight w:val="lightGray"/>
        </w:rPr>
        <w:t>Bundesanwaltschaft</w:t>
      </w:r>
      <w:r w:rsidR="00B75A85" w:rsidRPr="00B75A85">
        <w:rPr>
          <w:highlight w:val="lightGray"/>
        </w:rPr>
        <w:t xml:space="preserve"> und </w:t>
      </w:r>
      <w:r w:rsidR="00B75A85">
        <w:rPr>
          <w:highlight w:val="lightGray"/>
        </w:rPr>
        <w:t xml:space="preserve">dort unter anderem für </w:t>
      </w:r>
      <w:r w:rsidR="00B75A85" w:rsidRPr="00B75A85">
        <w:rPr>
          <w:highlight w:val="lightGray"/>
        </w:rPr>
        <w:t>das Ermittlungsverfahren wegen der Entführung und Ermordung des Arbeitgeberpräsidenten Hanns-Martin Schleyer zuständig</w:t>
      </w:r>
      <w:r w:rsidR="00090BAB" w:rsidRPr="004C4DE1">
        <w:rPr>
          <w:highlight w:val="lightGray"/>
        </w:rPr>
        <w:t xml:space="preserve">. 1995 wurde er Leiter der Staatsanwaltschaft Stuttgart und 2001 Generalstaatsanwalt. In Schleswig-Holstein war er neben dem Mordanschlag in Mölln auch mit dem </w:t>
      </w:r>
      <w:r w:rsidR="0088785D">
        <w:rPr>
          <w:highlight w:val="lightGray"/>
        </w:rPr>
        <w:t xml:space="preserve">Brandanschlag auf die Lübecker </w:t>
      </w:r>
      <w:r w:rsidR="00090BAB" w:rsidRPr="004C4DE1">
        <w:rPr>
          <w:highlight w:val="lightGray"/>
        </w:rPr>
        <w:t>Synagoge</w:t>
      </w:r>
      <w:r w:rsidR="0088785D">
        <w:rPr>
          <w:highlight w:val="lightGray"/>
        </w:rPr>
        <w:t xml:space="preserve"> im Jahr</w:t>
      </w:r>
      <w:r w:rsidR="00090BAB" w:rsidRPr="004C4DE1">
        <w:rPr>
          <w:highlight w:val="lightGray"/>
        </w:rPr>
        <w:t xml:space="preserve"> 1994 befasst.</w:t>
      </w:r>
      <w:r w:rsidR="004C4DE1" w:rsidRPr="004C4DE1">
        <w:rPr>
          <w:highlight w:val="lightGray"/>
        </w:rPr>
        <w:t xml:space="preserve"> Pflieger ist Verfasser mehrerer Bücher zur Justizgeschichte des Terrors in Deutschland.</w:t>
      </w:r>
    </w:p>
    <w:p w14:paraId="16A23248" w14:textId="77777777" w:rsidR="00D31D1A" w:rsidRDefault="00D31D1A">
      <w:r>
        <w:t xml:space="preserve">Das Interview führten </w:t>
      </w:r>
      <w:r w:rsidR="00691EE5">
        <w:t>die Opferschutzbeauftragte des Landes Schleswig-Holstein, Ulrike Stahlmann-Liebelt, Catharina Flasbarth, Referentin in der Stabsstelle Opferschutz im Landesministerium für Justiz und Gesundheit, und Jasmin Azazmah, Referentin des schleswig-holsteinischen Beauftragten für Flüchtlings-, Asyl- und Zuwanderungsfragen.</w:t>
      </w:r>
    </w:p>
    <w:sectPr w:rsidR="00D31D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44FF" w14:textId="77777777" w:rsidR="003763A5" w:rsidRDefault="003763A5" w:rsidP="00977C39">
      <w:pPr>
        <w:spacing w:after="0" w:line="240" w:lineRule="auto"/>
      </w:pPr>
      <w:r>
        <w:separator/>
      </w:r>
    </w:p>
  </w:endnote>
  <w:endnote w:type="continuationSeparator" w:id="0">
    <w:p w14:paraId="1BCC12DA" w14:textId="77777777" w:rsidR="003763A5" w:rsidRDefault="003763A5" w:rsidP="0097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180C" w14:textId="77777777" w:rsidR="007466B9" w:rsidRDefault="007466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3BB3" w14:textId="77777777" w:rsidR="007466B9" w:rsidRDefault="007466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9B5B" w14:textId="77777777" w:rsidR="007466B9" w:rsidRDefault="007466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8AB1" w14:textId="77777777" w:rsidR="003763A5" w:rsidRDefault="003763A5" w:rsidP="00977C39">
      <w:pPr>
        <w:spacing w:after="0" w:line="240" w:lineRule="auto"/>
      </w:pPr>
      <w:r>
        <w:separator/>
      </w:r>
    </w:p>
  </w:footnote>
  <w:footnote w:type="continuationSeparator" w:id="0">
    <w:p w14:paraId="5968C49C" w14:textId="77777777" w:rsidR="003763A5" w:rsidRDefault="003763A5" w:rsidP="00977C39">
      <w:pPr>
        <w:spacing w:after="0" w:line="240" w:lineRule="auto"/>
      </w:pPr>
      <w:r>
        <w:continuationSeparator/>
      </w:r>
    </w:p>
  </w:footnote>
  <w:footnote w:id="1">
    <w:p w14:paraId="6A14EBCA" w14:textId="77777777" w:rsidR="00E80C7C" w:rsidRDefault="00E80C7C">
      <w:pPr>
        <w:pStyle w:val="Funotentext"/>
      </w:pPr>
      <w:r>
        <w:rPr>
          <w:rStyle w:val="Funotenzeichen"/>
        </w:rPr>
        <w:footnoteRef/>
      </w:r>
      <w:r>
        <w:t xml:space="preserve"> Nazin Arslan wurde vom Möllner Rechtsanwalt und späteren Landtagsabgeordneten von Bündnis 90/Die Grünen, Burkhard Peters</w:t>
      </w:r>
      <w:r w:rsidR="00AA5F94">
        <w:t>,</w:t>
      </w:r>
      <w:r>
        <w:t xml:space="preserve"> vertreten. Seine Erklärung ist im Band: Das Verfahren vor dem Oberlandesgericht Schleswig über die Anschläge in Mölln im November 1992. Dokumente und Eindrücke, hrsg. von der Landeszentrale für Politische Bildung Schleswig-Holstein, Kiel 1994 (Gegenwartsfragegen 72), dokumentiert.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B782" w14:textId="77777777" w:rsidR="007466B9" w:rsidRDefault="007466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C9C" w14:textId="77777777" w:rsidR="007466B9" w:rsidRDefault="007466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F6E9" w14:textId="77777777" w:rsidR="007466B9" w:rsidRDefault="007466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5F"/>
    <w:rsid w:val="00016156"/>
    <w:rsid w:val="00020F3E"/>
    <w:rsid w:val="00024D78"/>
    <w:rsid w:val="00026DFE"/>
    <w:rsid w:val="00033A1A"/>
    <w:rsid w:val="0003705E"/>
    <w:rsid w:val="00037AF7"/>
    <w:rsid w:val="00045B8D"/>
    <w:rsid w:val="000550A2"/>
    <w:rsid w:val="00062476"/>
    <w:rsid w:val="00063F7F"/>
    <w:rsid w:val="00064B0F"/>
    <w:rsid w:val="00074502"/>
    <w:rsid w:val="00082AFF"/>
    <w:rsid w:val="00085015"/>
    <w:rsid w:val="0008785C"/>
    <w:rsid w:val="00090BAB"/>
    <w:rsid w:val="000942A7"/>
    <w:rsid w:val="000A02D5"/>
    <w:rsid w:val="000C351D"/>
    <w:rsid w:val="000C3531"/>
    <w:rsid w:val="000D54F5"/>
    <w:rsid w:val="000E0083"/>
    <w:rsid w:val="000F25A8"/>
    <w:rsid w:val="000F47EA"/>
    <w:rsid w:val="000F635D"/>
    <w:rsid w:val="00101C0E"/>
    <w:rsid w:val="00106430"/>
    <w:rsid w:val="00133622"/>
    <w:rsid w:val="0013389A"/>
    <w:rsid w:val="00135BAA"/>
    <w:rsid w:val="001369CA"/>
    <w:rsid w:val="00137D65"/>
    <w:rsid w:val="001524AA"/>
    <w:rsid w:val="00157769"/>
    <w:rsid w:val="00181163"/>
    <w:rsid w:val="001A678D"/>
    <w:rsid w:val="001C1B04"/>
    <w:rsid w:val="001C5CCE"/>
    <w:rsid w:val="001D09EE"/>
    <w:rsid w:val="001E05E4"/>
    <w:rsid w:val="001F2119"/>
    <w:rsid w:val="001F7554"/>
    <w:rsid w:val="00203ECF"/>
    <w:rsid w:val="00234F45"/>
    <w:rsid w:val="00235E89"/>
    <w:rsid w:val="002422B2"/>
    <w:rsid w:val="00244321"/>
    <w:rsid w:val="00254BCA"/>
    <w:rsid w:val="00264D68"/>
    <w:rsid w:val="00282414"/>
    <w:rsid w:val="00297CEC"/>
    <w:rsid w:val="002A03F7"/>
    <w:rsid w:val="002A0562"/>
    <w:rsid w:val="002A155C"/>
    <w:rsid w:val="002A7A0E"/>
    <w:rsid w:val="002C6013"/>
    <w:rsid w:val="002D2540"/>
    <w:rsid w:val="002D6D63"/>
    <w:rsid w:val="002F28BA"/>
    <w:rsid w:val="002F691A"/>
    <w:rsid w:val="003040D8"/>
    <w:rsid w:val="003046B5"/>
    <w:rsid w:val="003145E9"/>
    <w:rsid w:val="0032356D"/>
    <w:rsid w:val="0033030A"/>
    <w:rsid w:val="00330665"/>
    <w:rsid w:val="00334D5D"/>
    <w:rsid w:val="00335C46"/>
    <w:rsid w:val="00336CC9"/>
    <w:rsid w:val="00341FE4"/>
    <w:rsid w:val="00344E33"/>
    <w:rsid w:val="00356533"/>
    <w:rsid w:val="00360913"/>
    <w:rsid w:val="003763A5"/>
    <w:rsid w:val="0038371C"/>
    <w:rsid w:val="003914EA"/>
    <w:rsid w:val="00394582"/>
    <w:rsid w:val="003A3D85"/>
    <w:rsid w:val="003A5B05"/>
    <w:rsid w:val="003B0AB7"/>
    <w:rsid w:val="003B2567"/>
    <w:rsid w:val="003B2785"/>
    <w:rsid w:val="003C00B8"/>
    <w:rsid w:val="003E3624"/>
    <w:rsid w:val="003E3D0F"/>
    <w:rsid w:val="003E51B5"/>
    <w:rsid w:val="003F272C"/>
    <w:rsid w:val="003F7121"/>
    <w:rsid w:val="0043114F"/>
    <w:rsid w:val="0043274B"/>
    <w:rsid w:val="004372E6"/>
    <w:rsid w:val="00441840"/>
    <w:rsid w:val="0045345F"/>
    <w:rsid w:val="00453CC5"/>
    <w:rsid w:val="00472127"/>
    <w:rsid w:val="00473997"/>
    <w:rsid w:val="0049157C"/>
    <w:rsid w:val="004A0771"/>
    <w:rsid w:val="004C135E"/>
    <w:rsid w:val="004C304B"/>
    <w:rsid w:val="004C3A3B"/>
    <w:rsid w:val="004C4DE1"/>
    <w:rsid w:val="0050074F"/>
    <w:rsid w:val="005045A8"/>
    <w:rsid w:val="005116F7"/>
    <w:rsid w:val="00517652"/>
    <w:rsid w:val="00521366"/>
    <w:rsid w:val="00525CBF"/>
    <w:rsid w:val="00526088"/>
    <w:rsid w:val="00526D2A"/>
    <w:rsid w:val="00527797"/>
    <w:rsid w:val="0053553D"/>
    <w:rsid w:val="0053651E"/>
    <w:rsid w:val="00552E0A"/>
    <w:rsid w:val="00581FC0"/>
    <w:rsid w:val="00582EA4"/>
    <w:rsid w:val="00583DD6"/>
    <w:rsid w:val="00590AD8"/>
    <w:rsid w:val="005952C1"/>
    <w:rsid w:val="005975C4"/>
    <w:rsid w:val="005A1BF4"/>
    <w:rsid w:val="005A40B5"/>
    <w:rsid w:val="005A513A"/>
    <w:rsid w:val="005B241F"/>
    <w:rsid w:val="005B3522"/>
    <w:rsid w:val="005B4C06"/>
    <w:rsid w:val="005B7D62"/>
    <w:rsid w:val="005E17CF"/>
    <w:rsid w:val="005E4F6B"/>
    <w:rsid w:val="005F382E"/>
    <w:rsid w:val="005F55E4"/>
    <w:rsid w:val="005F6C43"/>
    <w:rsid w:val="006103B5"/>
    <w:rsid w:val="006110A9"/>
    <w:rsid w:val="00615995"/>
    <w:rsid w:val="006174CD"/>
    <w:rsid w:val="00617CA4"/>
    <w:rsid w:val="00625F2A"/>
    <w:rsid w:val="00631C51"/>
    <w:rsid w:val="00662C5F"/>
    <w:rsid w:val="006635BB"/>
    <w:rsid w:val="00664B1C"/>
    <w:rsid w:val="00672BD1"/>
    <w:rsid w:val="00674816"/>
    <w:rsid w:val="00676253"/>
    <w:rsid w:val="00691EE5"/>
    <w:rsid w:val="006926AC"/>
    <w:rsid w:val="006A1E6E"/>
    <w:rsid w:val="006A3741"/>
    <w:rsid w:val="006A415F"/>
    <w:rsid w:val="006B3F9C"/>
    <w:rsid w:val="006C5AB5"/>
    <w:rsid w:val="006D335B"/>
    <w:rsid w:val="006D3DD7"/>
    <w:rsid w:val="006E61CD"/>
    <w:rsid w:val="006F34F3"/>
    <w:rsid w:val="007100C5"/>
    <w:rsid w:val="00712BA5"/>
    <w:rsid w:val="007148FE"/>
    <w:rsid w:val="00723BD3"/>
    <w:rsid w:val="00732CFF"/>
    <w:rsid w:val="0073779A"/>
    <w:rsid w:val="007423E6"/>
    <w:rsid w:val="007466B9"/>
    <w:rsid w:val="007569B6"/>
    <w:rsid w:val="00757D30"/>
    <w:rsid w:val="007715E9"/>
    <w:rsid w:val="007718FC"/>
    <w:rsid w:val="0077208D"/>
    <w:rsid w:val="00777D70"/>
    <w:rsid w:val="0078397B"/>
    <w:rsid w:val="00791122"/>
    <w:rsid w:val="007B6926"/>
    <w:rsid w:val="007C552C"/>
    <w:rsid w:val="007C78E2"/>
    <w:rsid w:val="007D42FA"/>
    <w:rsid w:val="007D4F1B"/>
    <w:rsid w:val="007D55DD"/>
    <w:rsid w:val="007E1969"/>
    <w:rsid w:val="007E3CA4"/>
    <w:rsid w:val="00803EBE"/>
    <w:rsid w:val="00820933"/>
    <w:rsid w:val="00841809"/>
    <w:rsid w:val="00844E0F"/>
    <w:rsid w:val="00862309"/>
    <w:rsid w:val="00864EFD"/>
    <w:rsid w:val="00880785"/>
    <w:rsid w:val="0088785D"/>
    <w:rsid w:val="008A6D57"/>
    <w:rsid w:val="008B0A10"/>
    <w:rsid w:val="008B0AFE"/>
    <w:rsid w:val="008C04E5"/>
    <w:rsid w:val="008C31F0"/>
    <w:rsid w:val="008C46E5"/>
    <w:rsid w:val="008C4F7D"/>
    <w:rsid w:val="008D203E"/>
    <w:rsid w:val="008D3DB1"/>
    <w:rsid w:val="008D417B"/>
    <w:rsid w:val="008D686C"/>
    <w:rsid w:val="008E2CA7"/>
    <w:rsid w:val="0090074C"/>
    <w:rsid w:val="009014A7"/>
    <w:rsid w:val="0090653B"/>
    <w:rsid w:val="00911FB6"/>
    <w:rsid w:val="00912E9E"/>
    <w:rsid w:val="00922EA5"/>
    <w:rsid w:val="00933B3A"/>
    <w:rsid w:val="009434E0"/>
    <w:rsid w:val="009769A2"/>
    <w:rsid w:val="00977C39"/>
    <w:rsid w:val="0098570D"/>
    <w:rsid w:val="00985EB1"/>
    <w:rsid w:val="00993D8F"/>
    <w:rsid w:val="00996401"/>
    <w:rsid w:val="009B6849"/>
    <w:rsid w:val="009E322E"/>
    <w:rsid w:val="00A01152"/>
    <w:rsid w:val="00A05D9C"/>
    <w:rsid w:val="00A27D97"/>
    <w:rsid w:val="00A32CAB"/>
    <w:rsid w:val="00A40575"/>
    <w:rsid w:val="00A40DEA"/>
    <w:rsid w:val="00A47A29"/>
    <w:rsid w:val="00A5469F"/>
    <w:rsid w:val="00A70EB6"/>
    <w:rsid w:val="00A7455F"/>
    <w:rsid w:val="00AA003C"/>
    <w:rsid w:val="00AA5F94"/>
    <w:rsid w:val="00AA70C7"/>
    <w:rsid w:val="00AB3C32"/>
    <w:rsid w:val="00AC3B8A"/>
    <w:rsid w:val="00AD0F7F"/>
    <w:rsid w:val="00AD64CF"/>
    <w:rsid w:val="00AE4A34"/>
    <w:rsid w:val="00AF52F0"/>
    <w:rsid w:val="00B02D0E"/>
    <w:rsid w:val="00B03D90"/>
    <w:rsid w:val="00B16EC3"/>
    <w:rsid w:val="00B1792C"/>
    <w:rsid w:val="00B35BE7"/>
    <w:rsid w:val="00B41976"/>
    <w:rsid w:val="00B55B44"/>
    <w:rsid w:val="00B5648A"/>
    <w:rsid w:val="00B60A59"/>
    <w:rsid w:val="00B66FA0"/>
    <w:rsid w:val="00B730CE"/>
    <w:rsid w:val="00B75A85"/>
    <w:rsid w:val="00B75EF8"/>
    <w:rsid w:val="00B75FC3"/>
    <w:rsid w:val="00B7678E"/>
    <w:rsid w:val="00B777E4"/>
    <w:rsid w:val="00B80510"/>
    <w:rsid w:val="00B815B3"/>
    <w:rsid w:val="00BB0E0E"/>
    <w:rsid w:val="00BB3D10"/>
    <w:rsid w:val="00BB522D"/>
    <w:rsid w:val="00BB6903"/>
    <w:rsid w:val="00BD3FF7"/>
    <w:rsid w:val="00BD4A81"/>
    <w:rsid w:val="00BD5F65"/>
    <w:rsid w:val="00BE3415"/>
    <w:rsid w:val="00BE4453"/>
    <w:rsid w:val="00C01CB3"/>
    <w:rsid w:val="00C20EAF"/>
    <w:rsid w:val="00C2787F"/>
    <w:rsid w:val="00C33886"/>
    <w:rsid w:val="00C34A58"/>
    <w:rsid w:val="00C51CD3"/>
    <w:rsid w:val="00C5522A"/>
    <w:rsid w:val="00C62A22"/>
    <w:rsid w:val="00C823C9"/>
    <w:rsid w:val="00C86CC3"/>
    <w:rsid w:val="00C87872"/>
    <w:rsid w:val="00CB7CB7"/>
    <w:rsid w:val="00CB7F9F"/>
    <w:rsid w:val="00CC19E2"/>
    <w:rsid w:val="00CD4A5E"/>
    <w:rsid w:val="00CD50C3"/>
    <w:rsid w:val="00CF3B45"/>
    <w:rsid w:val="00CF44DA"/>
    <w:rsid w:val="00CF4A0B"/>
    <w:rsid w:val="00D12044"/>
    <w:rsid w:val="00D120AA"/>
    <w:rsid w:val="00D17C49"/>
    <w:rsid w:val="00D31D1A"/>
    <w:rsid w:val="00D630E2"/>
    <w:rsid w:val="00D66488"/>
    <w:rsid w:val="00D761B3"/>
    <w:rsid w:val="00D763BD"/>
    <w:rsid w:val="00D82333"/>
    <w:rsid w:val="00D907E1"/>
    <w:rsid w:val="00D94981"/>
    <w:rsid w:val="00DA3289"/>
    <w:rsid w:val="00DB4602"/>
    <w:rsid w:val="00DC47B5"/>
    <w:rsid w:val="00DD1A19"/>
    <w:rsid w:val="00DD5700"/>
    <w:rsid w:val="00DE052A"/>
    <w:rsid w:val="00DE0F8C"/>
    <w:rsid w:val="00DE229E"/>
    <w:rsid w:val="00DE746C"/>
    <w:rsid w:val="00E006CE"/>
    <w:rsid w:val="00E05236"/>
    <w:rsid w:val="00E13E6A"/>
    <w:rsid w:val="00E21D65"/>
    <w:rsid w:val="00E32CAA"/>
    <w:rsid w:val="00E3382A"/>
    <w:rsid w:val="00E36CF3"/>
    <w:rsid w:val="00E55FB7"/>
    <w:rsid w:val="00E6005A"/>
    <w:rsid w:val="00E64C65"/>
    <w:rsid w:val="00E74201"/>
    <w:rsid w:val="00E80C7C"/>
    <w:rsid w:val="00E85ADB"/>
    <w:rsid w:val="00E93F23"/>
    <w:rsid w:val="00EA33CC"/>
    <w:rsid w:val="00EA7142"/>
    <w:rsid w:val="00EA72F6"/>
    <w:rsid w:val="00EB0F9F"/>
    <w:rsid w:val="00EC5036"/>
    <w:rsid w:val="00ED4796"/>
    <w:rsid w:val="00ED5A22"/>
    <w:rsid w:val="00EE2DFE"/>
    <w:rsid w:val="00EE5526"/>
    <w:rsid w:val="00F014A6"/>
    <w:rsid w:val="00F11564"/>
    <w:rsid w:val="00F14CA1"/>
    <w:rsid w:val="00F1596E"/>
    <w:rsid w:val="00F500A4"/>
    <w:rsid w:val="00F540BD"/>
    <w:rsid w:val="00F578AC"/>
    <w:rsid w:val="00F70C94"/>
    <w:rsid w:val="00F731A5"/>
    <w:rsid w:val="00F93746"/>
    <w:rsid w:val="00F97A43"/>
    <w:rsid w:val="00FA2149"/>
    <w:rsid w:val="00FA3969"/>
    <w:rsid w:val="00FB1297"/>
    <w:rsid w:val="00FB3D50"/>
    <w:rsid w:val="00FB4046"/>
    <w:rsid w:val="00FC0274"/>
    <w:rsid w:val="00FC7E4D"/>
    <w:rsid w:val="00FD0029"/>
    <w:rsid w:val="00FD2ED4"/>
    <w:rsid w:val="00FD4928"/>
    <w:rsid w:val="00FD79F1"/>
    <w:rsid w:val="00FE586D"/>
    <w:rsid w:val="00FF2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2CA92"/>
  <w15:chartTrackingRefBased/>
  <w15:docId w15:val="{93306DB2-C8A3-4534-8B01-D07924CD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7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7C39"/>
  </w:style>
  <w:style w:type="paragraph" w:styleId="Fuzeile">
    <w:name w:val="footer"/>
    <w:basedOn w:val="Standard"/>
    <w:link w:val="FuzeileZchn"/>
    <w:uiPriority w:val="99"/>
    <w:unhideWhenUsed/>
    <w:rsid w:val="00977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7C39"/>
  </w:style>
  <w:style w:type="paragraph" w:styleId="Funotentext">
    <w:name w:val="footnote text"/>
    <w:basedOn w:val="Standard"/>
    <w:link w:val="FunotentextZchn"/>
    <w:uiPriority w:val="99"/>
    <w:semiHidden/>
    <w:unhideWhenUsed/>
    <w:rsid w:val="00E80C7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0C7C"/>
    <w:rPr>
      <w:sz w:val="20"/>
      <w:szCs w:val="20"/>
    </w:rPr>
  </w:style>
  <w:style w:type="character" w:styleId="Funotenzeichen">
    <w:name w:val="footnote reference"/>
    <w:basedOn w:val="Absatz-Standardschriftart"/>
    <w:uiPriority w:val="99"/>
    <w:semiHidden/>
    <w:unhideWhenUsed/>
    <w:rsid w:val="00E80C7C"/>
    <w:rPr>
      <w:vertAlign w:val="superscript"/>
    </w:rPr>
  </w:style>
  <w:style w:type="paragraph" w:styleId="berarbeitung">
    <w:name w:val="Revision"/>
    <w:hidden/>
    <w:uiPriority w:val="99"/>
    <w:semiHidden/>
    <w:rsid w:val="00BB5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2203">
      <w:bodyDiv w:val="1"/>
      <w:marLeft w:val="0"/>
      <w:marRight w:val="0"/>
      <w:marTop w:val="0"/>
      <w:marBottom w:val="0"/>
      <w:divBdr>
        <w:top w:val="none" w:sz="0" w:space="0" w:color="auto"/>
        <w:left w:val="none" w:sz="0" w:space="0" w:color="auto"/>
        <w:bottom w:val="none" w:sz="0" w:space="0" w:color="auto"/>
        <w:right w:val="none" w:sz="0" w:space="0" w:color="auto"/>
      </w:divBdr>
    </w:div>
    <w:div w:id="19622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B07A-7130-45F2-9090-9655BFE8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5499</Words>
  <Characters>34646</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Röhl-Azazmah, Jasmin (Landtagsverwaltung SH)</dc:creator>
  <cp:keywords/>
  <dc:description/>
  <cp:lastModifiedBy>Klaus Pflieger</cp:lastModifiedBy>
  <cp:revision>2</cp:revision>
  <dcterms:created xsi:type="dcterms:W3CDTF">2022-10-15T10:17:00Z</dcterms:created>
  <dcterms:modified xsi:type="dcterms:W3CDTF">2022-10-15T10:17:00Z</dcterms:modified>
</cp:coreProperties>
</file>